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166FB" w14:textId="68FEB8EE" w:rsidR="00FC175C" w:rsidRPr="00FC175C" w:rsidRDefault="00FC175C" w:rsidP="00FC175C">
      <w:pPr>
        <w:rPr>
          <w:rFonts w:ascii="Calibri" w:hAnsi="Calibri" w:cs="Calibri"/>
        </w:rPr>
      </w:pPr>
      <w:r w:rsidRPr="00FC175C">
        <w:rPr>
          <w:rFonts w:ascii="Calibri" w:hAnsi="Calibri" w:cs="Calibri"/>
          <w:b/>
          <w:bCs/>
        </w:rPr>
        <w:t>To:</w:t>
      </w:r>
      <w:r w:rsidRPr="00FC175C">
        <w:rPr>
          <w:rFonts w:ascii="Calibri" w:hAnsi="Calibri" w:cs="Calibri"/>
        </w:rPr>
        <w:t xml:space="preserve"> Board of Directors</w:t>
      </w:r>
    </w:p>
    <w:p w14:paraId="74F7A7CD" w14:textId="2266D2E0" w:rsidR="00E94BBA" w:rsidRPr="00E94BBA" w:rsidRDefault="00E94BBA" w:rsidP="00FC175C">
      <w:pPr>
        <w:rPr>
          <w:rFonts w:ascii="Calibri" w:hAnsi="Calibri" w:cs="Calibri"/>
        </w:rPr>
      </w:pPr>
      <w:r w:rsidRPr="00FC175C">
        <w:rPr>
          <w:rFonts w:ascii="Calibri" w:hAnsi="Calibri" w:cs="Calibri"/>
          <w:b/>
          <w:bCs/>
        </w:rPr>
        <w:t>Subject:</w:t>
      </w:r>
      <w:r w:rsidRPr="00FC175C">
        <w:rPr>
          <w:rFonts w:ascii="Calibri" w:hAnsi="Calibri" w:cs="Calibri"/>
        </w:rPr>
        <w:t xml:space="preserve"> Request for Board Approval to Recover NSFM Wellness Program Costs</w:t>
      </w:r>
    </w:p>
    <w:p w14:paraId="023A76A4" w14:textId="28EA30BC" w:rsidR="00FC175C" w:rsidRPr="00FC175C" w:rsidRDefault="00FC175C" w:rsidP="00FC175C">
      <w:pPr>
        <w:rPr>
          <w:rFonts w:ascii="Calibri" w:hAnsi="Calibri" w:cs="Calibri"/>
          <w:b/>
          <w:bCs/>
        </w:rPr>
      </w:pPr>
      <w:r w:rsidRPr="00FC175C">
        <w:rPr>
          <w:rFonts w:ascii="Calibri" w:hAnsi="Calibri" w:cs="Calibri"/>
          <w:b/>
          <w:bCs/>
        </w:rPr>
        <w:t>Background</w:t>
      </w:r>
      <w:r w:rsidR="00B86020">
        <w:rPr>
          <w:rFonts w:ascii="Calibri" w:hAnsi="Calibri" w:cs="Calibri"/>
          <w:b/>
          <w:bCs/>
        </w:rPr>
        <w:t>:</w:t>
      </w:r>
      <w:r w:rsidRPr="00FC175C">
        <w:rPr>
          <w:rFonts w:ascii="Calibri" w:hAnsi="Calibri" w:cs="Calibri"/>
        </w:rPr>
        <w:br/>
        <w:t>Since 2023, NSFM has tracked costs associated with administering the NSFM-Municipal Wellness Program. To date, the administrative costs incurred in 2025 amount to $14,240. These expenses, when not covered by the wellness program itself, are effectively subsidized by NSFM’s broader membership—including those municipalities whose staff are not enrolled in the insurance/wellness program. It is therefore equitable and appropriate that the wellness program bear the costs directly related to its administration.</w:t>
      </w:r>
    </w:p>
    <w:p w14:paraId="70F2153C" w14:textId="77777777" w:rsidR="00FC175C" w:rsidRPr="00FC175C" w:rsidRDefault="00FC175C" w:rsidP="00FC175C">
      <w:pPr>
        <w:rPr>
          <w:rFonts w:ascii="Calibri" w:hAnsi="Calibri" w:cs="Calibri"/>
        </w:rPr>
      </w:pPr>
      <w:r w:rsidRPr="00FC175C">
        <w:rPr>
          <w:rFonts w:ascii="Calibri" w:hAnsi="Calibri" w:cs="Calibri"/>
          <w:b/>
          <w:bCs/>
        </w:rPr>
        <w:t>Wellness Fund Activities &amp; Cost Breakdown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4"/>
        <w:gridCol w:w="1160"/>
        <w:gridCol w:w="1160"/>
        <w:gridCol w:w="1053"/>
      </w:tblGrid>
      <w:tr w:rsidR="00FC175C" w:rsidRPr="00FC175C" w14:paraId="26E4BEAC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2259569" w14:textId="77777777" w:rsidR="00FC175C" w:rsidRPr="00FC175C" w:rsidRDefault="00FC175C" w:rsidP="00FC175C">
            <w:pPr>
              <w:rPr>
                <w:rFonts w:ascii="Calibri" w:hAnsi="Calibri" w:cs="Calibri"/>
                <w:b/>
                <w:bCs/>
              </w:rPr>
            </w:pPr>
            <w:r w:rsidRPr="00FC175C">
              <w:rPr>
                <w:rFonts w:ascii="Calibri" w:hAnsi="Calibri" w:cs="Calibri"/>
                <w:b/>
                <w:bCs/>
              </w:rPr>
              <w:t>Role/Activity</w:t>
            </w:r>
          </w:p>
        </w:tc>
        <w:tc>
          <w:tcPr>
            <w:tcW w:w="0" w:type="auto"/>
            <w:vAlign w:val="center"/>
            <w:hideMark/>
          </w:tcPr>
          <w:p w14:paraId="46E1A54D" w14:textId="77777777" w:rsidR="00FC175C" w:rsidRPr="00FC175C" w:rsidRDefault="00FC175C" w:rsidP="00FC175C">
            <w:pPr>
              <w:rPr>
                <w:rFonts w:ascii="Calibri" w:hAnsi="Calibri" w:cs="Calibri"/>
                <w:b/>
                <w:bCs/>
              </w:rPr>
            </w:pPr>
            <w:r w:rsidRPr="00FC175C">
              <w:rPr>
                <w:rFonts w:ascii="Calibri" w:hAnsi="Calibri" w:cs="Calibri"/>
                <w:b/>
                <w:bCs/>
              </w:rPr>
              <w:t>2025 YTD</w:t>
            </w:r>
          </w:p>
        </w:tc>
        <w:tc>
          <w:tcPr>
            <w:tcW w:w="0" w:type="auto"/>
            <w:vAlign w:val="center"/>
            <w:hideMark/>
          </w:tcPr>
          <w:p w14:paraId="598F51BD" w14:textId="77777777" w:rsidR="00FC175C" w:rsidRPr="00FC175C" w:rsidRDefault="00FC175C" w:rsidP="00FC175C">
            <w:pPr>
              <w:rPr>
                <w:rFonts w:ascii="Calibri" w:hAnsi="Calibri" w:cs="Calibri"/>
                <w:b/>
                <w:bCs/>
              </w:rPr>
            </w:pPr>
            <w:r w:rsidRPr="00FC175C">
              <w:rPr>
                <w:rFonts w:ascii="Calibri" w:hAnsi="Calibri" w:cs="Calibri"/>
                <w:b/>
                <w:bCs/>
              </w:rPr>
              <w:t>2024 YTD</w:t>
            </w:r>
          </w:p>
        </w:tc>
        <w:tc>
          <w:tcPr>
            <w:tcW w:w="0" w:type="auto"/>
            <w:vAlign w:val="center"/>
            <w:hideMark/>
          </w:tcPr>
          <w:p w14:paraId="6A3FA689" w14:textId="77777777" w:rsidR="00FC175C" w:rsidRPr="00FC175C" w:rsidRDefault="00FC175C" w:rsidP="00FC175C">
            <w:pPr>
              <w:rPr>
                <w:rFonts w:ascii="Calibri" w:hAnsi="Calibri" w:cs="Calibri"/>
                <w:b/>
                <w:bCs/>
              </w:rPr>
            </w:pPr>
            <w:r w:rsidRPr="00FC175C">
              <w:rPr>
                <w:rFonts w:ascii="Calibri" w:hAnsi="Calibri" w:cs="Calibri"/>
                <w:b/>
                <w:bCs/>
              </w:rPr>
              <w:t>2023 YTD</w:t>
            </w:r>
          </w:p>
        </w:tc>
      </w:tr>
      <w:tr w:rsidR="00FC175C" w:rsidRPr="00FC175C" w14:paraId="205BA0A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738B5A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DOO</w:t>
            </w:r>
          </w:p>
        </w:tc>
        <w:tc>
          <w:tcPr>
            <w:tcW w:w="0" w:type="auto"/>
            <w:vAlign w:val="center"/>
            <w:hideMark/>
          </w:tcPr>
          <w:p w14:paraId="5BB5BE61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$5,602.50</w:t>
            </w:r>
          </w:p>
        </w:tc>
        <w:tc>
          <w:tcPr>
            <w:tcW w:w="0" w:type="auto"/>
            <w:vAlign w:val="center"/>
            <w:hideMark/>
          </w:tcPr>
          <w:p w14:paraId="66558267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$5,603.00</w:t>
            </w:r>
          </w:p>
        </w:tc>
        <w:tc>
          <w:tcPr>
            <w:tcW w:w="0" w:type="auto"/>
            <w:vAlign w:val="center"/>
            <w:hideMark/>
          </w:tcPr>
          <w:p w14:paraId="79788A39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$3,105.00</w:t>
            </w:r>
          </w:p>
        </w:tc>
      </w:tr>
      <w:tr w:rsidR="00FC175C" w:rsidRPr="00FC175C" w14:paraId="563EF33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2DCD99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DOF</w:t>
            </w:r>
          </w:p>
        </w:tc>
        <w:tc>
          <w:tcPr>
            <w:tcW w:w="0" w:type="auto"/>
            <w:vAlign w:val="center"/>
            <w:hideMark/>
          </w:tcPr>
          <w:p w14:paraId="56355E9E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$6,800.00</w:t>
            </w:r>
          </w:p>
        </w:tc>
        <w:tc>
          <w:tcPr>
            <w:tcW w:w="0" w:type="auto"/>
            <w:vAlign w:val="center"/>
            <w:hideMark/>
          </w:tcPr>
          <w:p w14:paraId="587BACF0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$6,750.00</w:t>
            </w:r>
          </w:p>
        </w:tc>
        <w:tc>
          <w:tcPr>
            <w:tcW w:w="0" w:type="auto"/>
            <w:vAlign w:val="center"/>
            <w:hideMark/>
          </w:tcPr>
          <w:p w14:paraId="1BA64F5A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—</w:t>
            </w:r>
          </w:p>
        </w:tc>
      </w:tr>
      <w:tr w:rsidR="00FC175C" w:rsidRPr="00FC175C" w14:paraId="7DCC82B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0504FB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CEO</w:t>
            </w:r>
          </w:p>
        </w:tc>
        <w:tc>
          <w:tcPr>
            <w:tcW w:w="0" w:type="auto"/>
            <w:vAlign w:val="center"/>
            <w:hideMark/>
          </w:tcPr>
          <w:p w14:paraId="039CEB07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$1,837.50</w:t>
            </w:r>
          </w:p>
        </w:tc>
        <w:tc>
          <w:tcPr>
            <w:tcW w:w="0" w:type="auto"/>
            <w:vAlign w:val="center"/>
            <w:hideMark/>
          </w:tcPr>
          <w:p w14:paraId="35F116DA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$1,470.00</w:t>
            </w:r>
          </w:p>
        </w:tc>
        <w:tc>
          <w:tcPr>
            <w:tcW w:w="0" w:type="auto"/>
            <w:vAlign w:val="center"/>
            <w:hideMark/>
          </w:tcPr>
          <w:p w14:paraId="7D068295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</w:rPr>
              <w:t>$1,470.00</w:t>
            </w:r>
          </w:p>
        </w:tc>
      </w:tr>
      <w:tr w:rsidR="00FC175C" w:rsidRPr="00FC175C" w14:paraId="0C69F36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BF9899" w14:textId="2A552A22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  <w:b/>
                <w:bCs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364DF1A3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  <w:b/>
                <w:bCs/>
              </w:rPr>
              <w:t>$14,240.00</w:t>
            </w:r>
          </w:p>
        </w:tc>
        <w:tc>
          <w:tcPr>
            <w:tcW w:w="0" w:type="auto"/>
            <w:vAlign w:val="center"/>
            <w:hideMark/>
          </w:tcPr>
          <w:p w14:paraId="673BBBB3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  <w:b/>
                <w:bCs/>
              </w:rPr>
              <w:t>$13,823.00</w:t>
            </w:r>
          </w:p>
        </w:tc>
        <w:tc>
          <w:tcPr>
            <w:tcW w:w="0" w:type="auto"/>
            <w:vAlign w:val="center"/>
            <w:hideMark/>
          </w:tcPr>
          <w:p w14:paraId="799CB8C9" w14:textId="77777777" w:rsidR="00FC175C" w:rsidRPr="00FC175C" w:rsidRDefault="00FC175C" w:rsidP="00FC175C">
            <w:pPr>
              <w:rPr>
                <w:rFonts w:ascii="Calibri" w:hAnsi="Calibri" w:cs="Calibri"/>
              </w:rPr>
            </w:pPr>
            <w:r w:rsidRPr="00FC175C">
              <w:rPr>
                <w:rFonts w:ascii="Calibri" w:hAnsi="Calibri" w:cs="Calibri"/>
                <w:b/>
                <w:bCs/>
              </w:rPr>
              <w:t>$4,575.00</w:t>
            </w:r>
          </w:p>
        </w:tc>
      </w:tr>
    </w:tbl>
    <w:p w14:paraId="690CA534" w14:textId="3071EC46" w:rsidR="00FC175C" w:rsidRPr="00FC175C" w:rsidRDefault="00FC175C" w:rsidP="00FC175C">
      <w:pPr>
        <w:rPr>
          <w:rFonts w:ascii="Calibri" w:hAnsi="Calibri" w:cs="Calibri"/>
        </w:rPr>
      </w:pPr>
      <w:r w:rsidRPr="00FC175C">
        <w:rPr>
          <w:rFonts w:ascii="Calibri" w:hAnsi="Calibri" w:cs="Calibri"/>
          <w:b/>
          <w:bCs/>
        </w:rPr>
        <w:t>Conclusion:</w:t>
      </w:r>
      <w:r w:rsidRPr="00FC175C">
        <w:rPr>
          <w:rFonts w:ascii="Calibri" w:hAnsi="Calibri" w:cs="Calibri"/>
        </w:rPr>
        <w:t xml:space="preserve"> NSFM proposes billing at minimum the wellness program for $ 14,240.00, representing the total cost of NSFM's administrative work performed to date in 2025.</w:t>
      </w:r>
    </w:p>
    <w:p w14:paraId="5F0D43FF" w14:textId="77777777" w:rsidR="0056119D" w:rsidRDefault="0056119D"/>
    <w:sectPr w:rsidR="005611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75C"/>
    <w:rsid w:val="00440782"/>
    <w:rsid w:val="0056119D"/>
    <w:rsid w:val="00860687"/>
    <w:rsid w:val="009657D1"/>
    <w:rsid w:val="00A4459A"/>
    <w:rsid w:val="00B86020"/>
    <w:rsid w:val="00E94BBA"/>
    <w:rsid w:val="00F56807"/>
    <w:rsid w:val="00FC175C"/>
    <w:rsid w:val="00FD0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8886A5"/>
  <w15:chartTrackingRefBased/>
  <w15:docId w15:val="{374C353D-0255-4E6D-B68C-3E8C0E628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C17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17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C17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17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17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17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17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17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17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17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17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C17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175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175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175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175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175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17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C17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C17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17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C17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C17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C17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C17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C175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17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175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C175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2" ma:contentTypeDescription="Create a new document." ma:contentTypeScope="" ma:versionID="d4bb226182054e24a90c2253bf41966c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e1e80e1b99bb16642dad717061136240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4730dda-d817-4ac9-a83e-1bed7f701663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AA67B0-326A-4E32-8C5A-967ABB1763B0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A9AC149D-62F6-4E29-B1B0-325B153BAC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C5FB74-004C-47BE-87FC-45F8DFAB1A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Claire Lake</dc:creator>
  <cp:keywords/>
  <dc:description/>
  <cp:lastModifiedBy>Mary Claire Lake</cp:lastModifiedBy>
  <cp:revision>5</cp:revision>
  <dcterms:created xsi:type="dcterms:W3CDTF">2025-08-29T19:04:00Z</dcterms:created>
  <dcterms:modified xsi:type="dcterms:W3CDTF">2025-08-29T20:05:00Z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