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73BDF" w14:textId="32A25770" w:rsidR="00910A82" w:rsidRPr="00E162C9" w:rsidRDefault="00E162C9" w:rsidP="00E162C9">
      <w:pPr>
        <w:spacing w:after="0"/>
        <w:jc w:val="center"/>
        <w:rPr>
          <w:b/>
          <w:bCs/>
          <w:sz w:val="28"/>
          <w:szCs w:val="28"/>
        </w:rPr>
      </w:pPr>
      <w:r w:rsidRPr="00E162C9">
        <w:rPr>
          <w:b/>
          <w:bCs/>
          <w:sz w:val="28"/>
          <w:szCs w:val="28"/>
        </w:rPr>
        <w:t xml:space="preserve">Municipal </w:t>
      </w:r>
      <w:r w:rsidR="00AB2C4A">
        <w:rPr>
          <w:b/>
          <w:bCs/>
          <w:sz w:val="28"/>
          <w:szCs w:val="28"/>
        </w:rPr>
        <w:t xml:space="preserve">Group </w:t>
      </w:r>
      <w:r w:rsidRPr="00E162C9">
        <w:rPr>
          <w:b/>
          <w:bCs/>
          <w:sz w:val="28"/>
          <w:szCs w:val="28"/>
        </w:rPr>
        <w:t>Insurance Oversight Committee</w:t>
      </w:r>
    </w:p>
    <w:p w14:paraId="107F2000" w14:textId="06BE4F91" w:rsidR="00E162C9" w:rsidRDefault="00E162C9" w:rsidP="00E162C9">
      <w:pPr>
        <w:spacing w:after="0"/>
        <w:jc w:val="center"/>
      </w:pPr>
      <w:r>
        <w:t>Report to Board of Directors</w:t>
      </w:r>
    </w:p>
    <w:p w14:paraId="516DD268" w14:textId="5DD36DCF" w:rsidR="00E162C9" w:rsidRDefault="00935479" w:rsidP="00E162C9">
      <w:pPr>
        <w:spacing w:after="0"/>
        <w:jc w:val="center"/>
      </w:pPr>
      <w:r>
        <w:t>June 27</w:t>
      </w:r>
      <w:r w:rsidR="00E162C9">
        <w:t>, 202</w:t>
      </w:r>
      <w:r>
        <w:t>5</w:t>
      </w:r>
    </w:p>
    <w:p w14:paraId="0A9D7C80" w14:textId="46C39331" w:rsidR="00E162C9" w:rsidRDefault="00E162C9" w:rsidP="00E162C9">
      <w:pPr>
        <w:spacing w:after="0"/>
        <w:jc w:val="both"/>
      </w:pPr>
    </w:p>
    <w:p w14:paraId="6C29F06C" w14:textId="323B4B35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Meetings</w:t>
      </w:r>
    </w:p>
    <w:p w14:paraId="13CD7B1C" w14:textId="33FC6865" w:rsidR="00E162C9" w:rsidRDefault="002A7DF7" w:rsidP="00CC7B3A">
      <w:pPr>
        <w:spacing w:after="0"/>
        <w:jc w:val="both"/>
      </w:pPr>
      <w:r>
        <w:t xml:space="preserve">The Committee has held </w:t>
      </w:r>
      <w:r w:rsidR="008341A5">
        <w:t>seven</w:t>
      </w:r>
      <w:r w:rsidR="00EA0C54">
        <w:t xml:space="preserve"> </w:t>
      </w:r>
      <w:r>
        <w:t xml:space="preserve">meetings </w:t>
      </w:r>
      <w:r w:rsidR="007C5BB8">
        <w:t xml:space="preserve">since </w:t>
      </w:r>
      <w:r w:rsidR="00AD6F60">
        <w:t>the last</w:t>
      </w:r>
      <w:r w:rsidR="007C5BB8">
        <w:t xml:space="preserve"> report</w:t>
      </w:r>
      <w:r w:rsidR="006F63F2">
        <w:t xml:space="preserve"> (</w:t>
      </w:r>
      <w:r w:rsidR="00935479">
        <w:t>May</w:t>
      </w:r>
      <w:r w:rsidR="006F63F2">
        <w:t xml:space="preserve"> 202</w:t>
      </w:r>
      <w:r w:rsidR="00935479">
        <w:t>4</w:t>
      </w:r>
      <w:r w:rsidR="006F63F2">
        <w:t>)</w:t>
      </w:r>
      <w:r w:rsidR="00EA0C54">
        <w:t xml:space="preserve">.  </w:t>
      </w:r>
      <w:r w:rsidR="0073435B">
        <w:t>Four</w:t>
      </w:r>
      <w:r w:rsidR="00AD6F60">
        <w:t xml:space="preserve"> of the meetings had to be held as “Information Only” </w:t>
      </w:r>
      <w:r w:rsidR="007722A8">
        <w:t xml:space="preserve">meetings due to a lack of quorum. The lack of quorum was </w:t>
      </w:r>
      <w:r w:rsidR="0073435B">
        <w:t xml:space="preserve">primarily </w:t>
      </w:r>
      <w:r w:rsidR="007722A8">
        <w:t xml:space="preserve">due to member vacancies created by </w:t>
      </w:r>
      <w:r w:rsidR="004E47F8">
        <w:t xml:space="preserve">the municipal elections and staff resignations. However, the Committee has been engaged in its work. </w:t>
      </w:r>
      <w:r w:rsidR="00EA0C54">
        <w:t>All meetings have been held virtually</w:t>
      </w:r>
      <w:r w:rsidR="00D81950">
        <w:t xml:space="preserve">. </w:t>
      </w:r>
      <w:r w:rsidR="007C0D23">
        <w:t>The meetings dates:</w:t>
      </w:r>
    </w:p>
    <w:p w14:paraId="5F241869" w14:textId="1BA067B5" w:rsidR="00ED213D" w:rsidRDefault="00897DD7" w:rsidP="00B26A2D">
      <w:pPr>
        <w:pStyle w:val="ListParagraph"/>
        <w:numPr>
          <w:ilvl w:val="0"/>
          <w:numId w:val="4"/>
        </w:numPr>
        <w:spacing w:after="0"/>
        <w:jc w:val="both"/>
      </w:pPr>
      <w:r>
        <w:t>June</w:t>
      </w:r>
      <w:r w:rsidR="00ED213D">
        <w:t xml:space="preserve"> 6</w:t>
      </w:r>
    </w:p>
    <w:p w14:paraId="446C273E" w14:textId="74F494C1" w:rsidR="00B21DC3" w:rsidRDefault="00897DD7" w:rsidP="00B26A2D">
      <w:pPr>
        <w:pStyle w:val="ListParagraph"/>
        <w:numPr>
          <w:ilvl w:val="0"/>
          <w:numId w:val="4"/>
        </w:numPr>
        <w:spacing w:after="0"/>
        <w:jc w:val="both"/>
      </w:pPr>
      <w:r>
        <w:t>September 5</w:t>
      </w:r>
    </w:p>
    <w:p w14:paraId="04E9D6B1" w14:textId="2D9A5596" w:rsidR="00897DD7" w:rsidRDefault="00897DD7" w:rsidP="00B26A2D">
      <w:pPr>
        <w:pStyle w:val="ListParagraph"/>
        <w:numPr>
          <w:ilvl w:val="0"/>
          <w:numId w:val="4"/>
        </w:numPr>
        <w:spacing w:after="0"/>
        <w:jc w:val="both"/>
      </w:pPr>
      <w:r>
        <w:t>September 13</w:t>
      </w:r>
    </w:p>
    <w:p w14:paraId="77E35EA0" w14:textId="6DBC5A16" w:rsidR="00ED213D" w:rsidRDefault="00816D13" w:rsidP="00B26A2D">
      <w:pPr>
        <w:pStyle w:val="ListParagraph"/>
        <w:numPr>
          <w:ilvl w:val="0"/>
          <w:numId w:val="4"/>
        </w:numPr>
        <w:spacing w:after="0"/>
        <w:jc w:val="both"/>
      </w:pPr>
      <w:r>
        <w:t>December</w:t>
      </w:r>
      <w:r w:rsidR="00ED213D">
        <w:t xml:space="preserve"> 5</w:t>
      </w:r>
    </w:p>
    <w:p w14:paraId="1BD765F0" w14:textId="321B0CFE" w:rsidR="00ED213D" w:rsidRDefault="00816D13" w:rsidP="00B26A2D">
      <w:pPr>
        <w:pStyle w:val="ListParagraph"/>
        <w:numPr>
          <w:ilvl w:val="0"/>
          <w:numId w:val="4"/>
        </w:numPr>
        <w:spacing w:after="0"/>
        <w:jc w:val="both"/>
      </w:pPr>
      <w:r>
        <w:t>February 6</w:t>
      </w:r>
    </w:p>
    <w:p w14:paraId="0180ADBE" w14:textId="39C3B0E0" w:rsidR="00AD6F60" w:rsidRDefault="00AD6F60" w:rsidP="00B26A2D">
      <w:pPr>
        <w:pStyle w:val="ListParagraph"/>
        <w:numPr>
          <w:ilvl w:val="0"/>
          <w:numId w:val="4"/>
        </w:numPr>
        <w:spacing w:after="0"/>
        <w:jc w:val="both"/>
      </w:pPr>
      <w:r>
        <w:t>April 3</w:t>
      </w:r>
    </w:p>
    <w:p w14:paraId="7EDFA763" w14:textId="23DE89E1" w:rsidR="00AD6F60" w:rsidRDefault="00AD6F60" w:rsidP="00B26A2D">
      <w:pPr>
        <w:pStyle w:val="ListParagraph"/>
        <w:numPr>
          <w:ilvl w:val="0"/>
          <w:numId w:val="4"/>
        </w:numPr>
        <w:spacing w:after="0"/>
        <w:jc w:val="both"/>
      </w:pPr>
      <w:r>
        <w:t>June 5</w:t>
      </w:r>
    </w:p>
    <w:p w14:paraId="0F166D17" w14:textId="77777777" w:rsidR="00AD6F60" w:rsidRDefault="00AD6F60" w:rsidP="00AD6F60">
      <w:pPr>
        <w:pStyle w:val="ListParagraph"/>
        <w:spacing w:after="0"/>
        <w:jc w:val="both"/>
      </w:pPr>
    </w:p>
    <w:p w14:paraId="0176DA8C" w14:textId="62C51ED4" w:rsidR="00B26A2D" w:rsidRPr="008341A5" w:rsidRDefault="001949BA" w:rsidP="00B26A2D">
      <w:pPr>
        <w:spacing w:after="0"/>
        <w:jc w:val="both"/>
      </w:pPr>
      <w:r w:rsidRPr="008341A5">
        <w:t>Future meetings will be held on</w:t>
      </w:r>
      <w:r w:rsidR="00B26A2D" w:rsidRPr="008341A5">
        <w:t>:</w:t>
      </w:r>
    </w:p>
    <w:p w14:paraId="007A701D" w14:textId="2EF1F357" w:rsidR="00B26A2D" w:rsidRPr="008341A5" w:rsidRDefault="00ED213D" w:rsidP="00B26A2D">
      <w:pPr>
        <w:pStyle w:val="ListParagraph"/>
        <w:numPr>
          <w:ilvl w:val="0"/>
          <w:numId w:val="4"/>
        </w:numPr>
        <w:spacing w:after="0"/>
        <w:jc w:val="both"/>
      </w:pPr>
      <w:r>
        <w:t>September 11</w:t>
      </w:r>
    </w:p>
    <w:p w14:paraId="2D465071" w14:textId="2633C073" w:rsidR="003066F7" w:rsidRPr="008341A5" w:rsidRDefault="003066F7" w:rsidP="00B26A2D">
      <w:pPr>
        <w:pStyle w:val="ListParagraph"/>
        <w:numPr>
          <w:ilvl w:val="0"/>
          <w:numId w:val="4"/>
        </w:numPr>
        <w:spacing w:after="0"/>
        <w:jc w:val="both"/>
      </w:pPr>
      <w:r w:rsidRPr="008341A5">
        <w:t xml:space="preserve">December </w:t>
      </w:r>
      <w:r w:rsidR="00AF4D6A">
        <w:t>4</w:t>
      </w:r>
    </w:p>
    <w:p w14:paraId="1E4E98C1" w14:textId="77777777" w:rsidR="00B26A2D" w:rsidRPr="008341A5" w:rsidRDefault="00B26A2D" w:rsidP="00B26A2D">
      <w:pPr>
        <w:spacing w:after="0"/>
        <w:jc w:val="both"/>
      </w:pPr>
    </w:p>
    <w:p w14:paraId="22E41282" w14:textId="77777777" w:rsidR="00AC3620" w:rsidRPr="008341A5" w:rsidRDefault="00AC3620" w:rsidP="00AC3620">
      <w:pPr>
        <w:spacing w:after="0"/>
        <w:jc w:val="both"/>
        <w:rPr>
          <w:b/>
          <w:bCs/>
        </w:rPr>
      </w:pPr>
      <w:r w:rsidRPr="008341A5">
        <w:rPr>
          <w:b/>
          <w:bCs/>
        </w:rPr>
        <w:t>Committee Members</w:t>
      </w:r>
    </w:p>
    <w:p w14:paraId="78D2C70B" w14:textId="0FAEAF78" w:rsidR="00FC2BDF" w:rsidRPr="008341A5" w:rsidRDefault="00FC2BDF" w:rsidP="00FC2BD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FreightSans Pro Book" w:eastAsia="Calibri" w:hAnsi="FreightSans Pro Book" w:cs="Times New Roman"/>
        </w:rPr>
        <w:t xml:space="preserve">Mike Hatfield, Procurement Officer, </w:t>
      </w:r>
      <w:r w:rsidR="00FD0E2F">
        <w:rPr>
          <w:rFonts w:ascii="FreightSans Pro Book" w:eastAsia="Calibri" w:hAnsi="FreightSans Pro Book" w:cs="Times New Roman"/>
        </w:rPr>
        <w:t xml:space="preserve">Municipality of </w:t>
      </w:r>
      <w:r w:rsidRPr="008341A5">
        <w:rPr>
          <w:rFonts w:ascii="FreightSans Pro Book" w:eastAsia="Calibri" w:hAnsi="FreightSans Pro Book" w:cs="Times New Roman"/>
        </w:rPr>
        <w:t>East Hants</w:t>
      </w:r>
      <w:r w:rsidR="00FD0E2F">
        <w:rPr>
          <w:rFonts w:ascii="FreightSans Pro Book" w:eastAsia="Calibri" w:hAnsi="FreightSans Pro Book" w:cs="Times New Roman"/>
        </w:rPr>
        <w:t xml:space="preserve"> (Chair)</w:t>
      </w:r>
    </w:p>
    <w:p w14:paraId="351BCF98" w14:textId="77777777" w:rsidR="00896BD2" w:rsidRPr="00FD0E2F" w:rsidRDefault="00896BD2" w:rsidP="00896BD2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FD0E2F">
        <w:rPr>
          <w:rFonts w:ascii="FreightSans Pro Book" w:eastAsia="Calibri" w:hAnsi="FreightSans Pro Book" w:cs="Times New Roman"/>
        </w:rPr>
        <w:t>Therese Cruz, Councillor, Town of Shelburne</w:t>
      </w:r>
      <w:r>
        <w:rPr>
          <w:rFonts w:ascii="FreightSans Pro Book" w:eastAsia="Calibri" w:hAnsi="FreightSans Pro Book" w:cs="Times New Roman"/>
        </w:rPr>
        <w:t xml:space="preserve"> (Vice Chair)</w:t>
      </w:r>
    </w:p>
    <w:p w14:paraId="424EE32B" w14:textId="77777777" w:rsidR="00FD0E2F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FD0E2F">
        <w:rPr>
          <w:rFonts w:ascii="FreightSans Pro Book" w:eastAsia="Calibri" w:hAnsi="FreightSans Pro Book" w:cs="Times New Roman"/>
        </w:rPr>
        <w:t>Pam Osborne, Councillor, Town of Stewiacke</w:t>
      </w:r>
    </w:p>
    <w:p w14:paraId="267F4BCD" w14:textId="36578B24" w:rsidR="00896BD2" w:rsidRDefault="00896BD2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>
        <w:rPr>
          <w:rFonts w:ascii="FreightSans Pro Book" w:eastAsia="Calibri" w:hAnsi="FreightSans Pro Book" w:cs="Times New Roman"/>
        </w:rPr>
        <w:t>T</w:t>
      </w:r>
      <w:r w:rsidR="005A662C">
        <w:rPr>
          <w:rFonts w:ascii="FreightSans Pro Book" w:eastAsia="Calibri" w:hAnsi="FreightSans Pro Book" w:cs="Times New Roman"/>
        </w:rPr>
        <w:t>wo additional administrator representatives required</w:t>
      </w:r>
    </w:p>
    <w:p w14:paraId="5209EB4A" w14:textId="77777777" w:rsidR="00896BD2" w:rsidRDefault="00896BD2" w:rsidP="00896BD2">
      <w:pPr>
        <w:widowControl w:val="0"/>
        <w:tabs>
          <w:tab w:val="left" w:pos="720"/>
        </w:tabs>
        <w:spacing w:after="0" w:line="240" w:lineRule="auto"/>
        <w:ind w:left="720"/>
        <w:contextualSpacing/>
        <w:jc w:val="both"/>
        <w:rPr>
          <w:rFonts w:ascii="FreightSans Pro Book" w:eastAsia="Calibri" w:hAnsi="FreightSans Pro Book" w:cs="Times New Roman"/>
        </w:rPr>
      </w:pPr>
    </w:p>
    <w:p w14:paraId="14F39927" w14:textId="2886E6AA" w:rsidR="00896BD2" w:rsidRPr="00FD0E2F" w:rsidRDefault="005A662C" w:rsidP="00896BD2">
      <w:pPr>
        <w:widowControl w:val="0"/>
        <w:tabs>
          <w:tab w:val="left" w:pos="720"/>
        </w:tabs>
        <w:spacing w:after="0" w:line="240" w:lineRule="auto"/>
        <w:ind w:left="720"/>
        <w:contextualSpacing/>
        <w:jc w:val="both"/>
        <w:rPr>
          <w:rFonts w:ascii="FreightSans Pro Book" w:eastAsia="Calibri" w:hAnsi="FreightSans Pro Book" w:cs="Times New Roman"/>
        </w:rPr>
      </w:pPr>
      <w:r>
        <w:rPr>
          <w:rFonts w:ascii="FreightSans Pro Book" w:eastAsia="Calibri" w:hAnsi="FreightSans Pro Book" w:cs="Times New Roman"/>
        </w:rPr>
        <w:t>Former Members</w:t>
      </w:r>
    </w:p>
    <w:p w14:paraId="4E1071B3" w14:textId="48CFA29A" w:rsidR="00FD0E2F" w:rsidRPr="008341A5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FreightSans Pro Book" w:eastAsia="Calibri" w:hAnsi="FreightSans Pro Book" w:cs="Times New Roman"/>
        </w:rPr>
        <w:t xml:space="preserve">Walter Tingley, Councillor, </w:t>
      </w:r>
      <w:r>
        <w:rPr>
          <w:rFonts w:ascii="FreightSans Pro Book" w:eastAsia="Calibri" w:hAnsi="FreightSans Pro Book" w:cs="Times New Roman"/>
        </w:rPr>
        <w:t xml:space="preserve">Municipality of </w:t>
      </w:r>
      <w:r w:rsidRPr="008341A5">
        <w:rPr>
          <w:rFonts w:ascii="FreightSans Pro Book" w:eastAsia="Calibri" w:hAnsi="FreightSans Pro Book" w:cs="Times New Roman"/>
        </w:rPr>
        <w:t>East Hants (</w:t>
      </w:r>
      <w:r>
        <w:rPr>
          <w:rFonts w:ascii="FreightSans Pro Book" w:eastAsia="Calibri" w:hAnsi="FreightSans Pro Book" w:cs="Times New Roman"/>
        </w:rPr>
        <w:t xml:space="preserve">Former </w:t>
      </w:r>
      <w:r w:rsidRPr="008341A5">
        <w:rPr>
          <w:rFonts w:ascii="FreightSans Pro Book" w:eastAsia="Calibri" w:hAnsi="FreightSans Pro Book" w:cs="Times New Roman"/>
        </w:rPr>
        <w:t>Chair)</w:t>
      </w:r>
      <w:r w:rsidRPr="008341A5">
        <w:rPr>
          <w:rFonts w:cstheme="minorHAnsi"/>
        </w:rPr>
        <w:t xml:space="preserve"> </w:t>
      </w:r>
    </w:p>
    <w:p w14:paraId="67E6C734" w14:textId="33E73B03" w:rsidR="00FD0E2F" w:rsidRPr="008341A5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FreightSans Pro Book" w:eastAsia="Calibri" w:hAnsi="FreightSans Pro Book" w:cs="Times New Roman"/>
        </w:rPr>
        <w:t>Jeff Sunderland, CAO, District of Digby (</w:t>
      </w:r>
      <w:r>
        <w:rPr>
          <w:rFonts w:ascii="FreightSans Pro Book" w:eastAsia="Calibri" w:hAnsi="FreightSans Pro Book" w:cs="Times New Roman"/>
        </w:rPr>
        <w:t xml:space="preserve">Former </w:t>
      </w:r>
      <w:r w:rsidRPr="008341A5">
        <w:rPr>
          <w:rFonts w:ascii="FreightSans Pro Book" w:eastAsia="Calibri" w:hAnsi="FreightSans Pro Book" w:cs="Times New Roman"/>
        </w:rPr>
        <w:t>Vice Chair)</w:t>
      </w:r>
      <w:r w:rsidR="00CB398D">
        <w:rPr>
          <w:rFonts w:ascii="FreightSans Pro Book" w:eastAsia="Calibri" w:hAnsi="FreightSans Pro Book" w:cs="Times New Roman"/>
        </w:rPr>
        <w:t xml:space="preserve"> </w:t>
      </w:r>
    </w:p>
    <w:p w14:paraId="4260A472" w14:textId="77777777" w:rsidR="00FD0E2F" w:rsidRPr="00FD0E2F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Calibri" w:hAnsi="Calibri" w:cs="Calibri"/>
        </w:rPr>
        <w:t xml:space="preserve">Paul </w:t>
      </w:r>
      <w:r w:rsidRPr="00FD0E2F">
        <w:rPr>
          <w:rFonts w:ascii="FreightSans Pro Book" w:eastAsia="Calibri" w:hAnsi="FreightSans Pro Book" w:cs="Times New Roman"/>
        </w:rPr>
        <w:t>Russell, Councillor, HRM</w:t>
      </w:r>
      <w:r w:rsidRPr="00FD0E2F">
        <w:rPr>
          <w:rFonts w:ascii="FreightSans Pro Book" w:eastAsia="Calibri" w:hAnsi="FreightSans Pro Book" w:cs="Times New Roman"/>
        </w:rPr>
        <w:tab/>
      </w:r>
    </w:p>
    <w:p w14:paraId="10916E80" w14:textId="77777777" w:rsidR="00FD0E2F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FreightSans Pro Book" w:eastAsia="Calibri" w:hAnsi="FreightSans Pro Book" w:cs="Times New Roman"/>
        </w:rPr>
        <w:t xml:space="preserve">Danielle Cooper, Procurement Coordinator, </w:t>
      </w:r>
      <w:r>
        <w:rPr>
          <w:rFonts w:ascii="FreightSans Pro Book" w:eastAsia="Calibri" w:hAnsi="FreightSans Pro Book" w:cs="Times New Roman"/>
        </w:rPr>
        <w:t xml:space="preserve">Town of </w:t>
      </w:r>
      <w:r w:rsidRPr="008341A5">
        <w:rPr>
          <w:rFonts w:ascii="FreightSans Pro Book" w:eastAsia="Calibri" w:hAnsi="FreightSans Pro Book" w:cs="Times New Roman"/>
        </w:rPr>
        <w:t xml:space="preserve">Amherst </w:t>
      </w:r>
    </w:p>
    <w:p w14:paraId="7E732875" w14:textId="77777777" w:rsidR="00AC3620" w:rsidRPr="008341A5" w:rsidRDefault="00AC3620" w:rsidP="00B26A2D">
      <w:pPr>
        <w:spacing w:after="0"/>
        <w:jc w:val="both"/>
      </w:pPr>
    </w:p>
    <w:p w14:paraId="321A9E7F" w14:textId="4D04187A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Activities</w:t>
      </w:r>
    </w:p>
    <w:p w14:paraId="137E9F88" w14:textId="700557D8" w:rsidR="00B4147B" w:rsidRDefault="00B4147B" w:rsidP="00CC7B3A">
      <w:pPr>
        <w:spacing w:after="0"/>
        <w:jc w:val="both"/>
      </w:pPr>
      <w:r>
        <w:t>The primary activities conducted by the Committee</w:t>
      </w:r>
      <w:r w:rsidR="00F73C71">
        <w:t>:</w:t>
      </w:r>
    </w:p>
    <w:p w14:paraId="785EC41C" w14:textId="77777777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Communications/Professional Development plan</w:t>
      </w:r>
    </w:p>
    <w:p w14:paraId="66966373" w14:textId="2664F71C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Program Agreement (draft)</w:t>
      </w:r>
    </w:p>
    <w:p w14:paraId="2A36E7EF" w14:textId="69D30190" w:rsidR="003C5297" w:rsidRDefault="003C5297" w:rsidP="00CC7B3A">
      <w:pPr>
        <w:pStyle w:val="ListParagraph"/>
        <w:numPr>
          <w:ilvl w:val="0"/>
          <w:numId w:val="5"/>
        </w:numPr>
        <w:spacing w:after="0"/>
        <w:jc w:val="both"/>
      </w:pPr>
      <w:r>
        <w:t>Election of Chair</w:t>
      </w:r>
    </w:p>
    <w:p w14:paraId="361F85FB" w14:textId="77A92BB1" w:rsidR="003C5297" w:rsidRDefault="003C5297" w:rsidP="00CC7B3A">
      <w:pPr>
        <w:pStyle w:val="ListParagraph"/>
        <w:numPr>
          <w:ilvl w:val="0"/>
          <w:numId w:val="5"/>
        </w:numPr>
        <w:spacing w:after="0"/>
        <w:jc w:val="both"/>
      </w:pPr>
      <w:r>
        <w:t>Election of Vice Chair</w:t>
      </w:r>
    </w:p>
    <w:p w14:paraId="6065AC83" w14:textId="77777777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Establishment of meeting cycle</w:t>
      </w:r>
    </w:p>
    <w:p w14:paraId="37980391" w14:textId="77777777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Evaluation of Broker Services Survey</w:t>
      </w:r>
    </w:p>
    <w:p w14:paraId="5DCDB3AE" w14:textId="77777777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Evaluation of Program Survey</w:t>
      </w:r>
    </w:p>
    <w:p w14:paraId="67C26271" w14:textId="6AF2AD09" w:rsidR="001002AB" w:rsidRDefault="001002AB" w:rsidP="001002AB">
      <w:pPr>
        <w:pStyle w:val="ListParagraph"/>
        <w:numPr>
          <w:ilvl w:val="0"/>
          <w:numId w:val="5"/>
        </w:numPr>
        <w:spacing w:after="0"/>
        <w:jc w:val="both"/>
      </w:pPr>
      <w:r w:rsidRPr="001002AB">
        <w:t>General Insurance Ombudservice</w:t>
      </w:r>
    </w:p>
    <w:p w14:paraId="37730A87" w14:textId="77777777" w:rsidR="007F5DAE" w:rsidRDefault="007F5DAE" w:rsidP="00CC7B3A">
      <w:pPr>
        <w:pStyle w:val="ListParagraph"/>
        <w:numPr>
          <w:ilvl w:val="0"/>
          <w:numId w:val="5"/>
        </w:numPr>
        <w:spacing w:after="0"/>
        <w:jc w:val="both"/>
      </w:pPr>
      <w:r>
        <w:t>Meetings with the Brokers</w:t>
      </w:r>
    </w:p>
    <w:p w14:paraId="3633A69B" w14:textId="717575AB" w:rsidR="00EF6D28" w:rsidRDefault="00EF6D28" w:rsidP="00CC7B3A">
      <w:pPr>
        <w:pStyle w:val="ListParagraph"/>
        <w:numPr>
          <w:ilvl w:val="0"/>
          <w:numId w:val="5"/>
        </w:numPr>
        <w:spacing w:after="0"/>
        <w:jc w:val="both"/>
      </w:pPr>
      <w:r>
        <w:lastRenderedPageBreak/>
        <w:t>Review of Terms of Reference</w:t>
      </w:r>
    </w:p>
    <w:p w14:paraId="23231B51" w14:textId="77777777" w:rsidR="00CA4DDD" w:rsidRDefault="00CA4DDD" w:rsidP="00CA4DDD">
      <w:pPr>
        <w:spacing w:after="0"/>
        <w:jc w:val="both"/>
      </w:pPr>
    </w:p>
    <w:p w14:paraId="31F498AD" w14:textId="67FE5DF3" w:rsidR="003C1838" w:rsidRPr="0065183F" w:rsidRDefault="00BE31BA" w:rsidP="003C1838">
      <w:pPr>
        <w:spacing w:after="0" w:line="24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</w:rPr>
        <w:t xml:space="preserve">A </w:t>
      </w:r>
      <w:r w:rsidR="00CA4DDD" w:rsidRPr="0065183F">
        <w:rPr>
          <w:rFonts w:ascii="Calibri" w:hAnsi="Calibri" w:cs="Calibri"/>
        </w:rPr>
        <w:t>significant development of the past year has been the addition of nine municipal units to the program.</w:t>
      </w:r>
      <w:r w:rsidR="003C1838" w:rsidRPr="0065183F">
        <w:rPr>
          <w:rFonts w:ascii="Calibri" w:hAnsi="Calibri" w:cs="Calibri"/>
        </w:rPr>
        <w:t xml:space="preserve"> </w:t>
      </w:r>
      <w:r w:rsidR="003C1838" w:rsidRPr="0065183F">
        <w:rPr>
          <w:rFonts w:ascii="Calibri" w:hAnsi="Calibri" w:cs="Calibri"/>
          <w:bCs/>
        </w:rPr>
        <w:t>As a result of a competitive RFP process, Gallagher was successful in securing the following municipal units, which have been added to the commercial insurance program:</w:t>
      </w:r>
    </w:p>
    <w:p w14:paraId="0F91F852" w14:textId="77777777" w:rsidR="003C1838" w:rsidRPr="0065183F" w:rsidRDefault="003C1838" w:rsidP="003C1838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Town of Bridgewater</w:t>
      </w:r>
    </w:p>
    <w:p w14:paraId="6DF02299" w14:textId="77777777" w:rsidR="003C1838" w:rsidRPr="0065183F" w:rsidRDefault="003C1838" w:rsidP="003C1838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Municipality of the District of Lunenburg</w:t>
      </w:r>
    </w:p>
    <w:p w14:paraId="306C4C5B" w14:textId="77777777" w:rsidR="003C1838" w:rsidRPr="0065183F" w:rsidRDefault="003C1838" w:rsidP="003C1838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Municipal Joint Services Board (Lunenburg County)</w:t>
      </w:r>
    </w:p>
    <w:p w14:paraId="11526FBE" w14:textId="45BA13CD" w:rsidR="00CA4DDD" w:rsidRPr="0065183F" w:rsidRDefault="00CA4DDD" w:rsidP="00CA4DDD">
      <w:pPr>
        <w:spacing w:after="0"/>
        <w:jc w:val="both"/>
        <w:rPr>
          <w:rFonts w:ascii="Calibri" w:hAnsi="Calibri" w:cs="Calibri"/>
        </w:rPr>
      </w:pPr>
    </w:p>
    <w:p w14:paraId="0880FA2D" w14:textId="77777777" w:rsidR="0065183F" w:rsidRPr="0065183F" w:rsidRDefault="0065183F" w:rsidP="0065183F">
      <w:p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In addition, BrokerLink has purchased Archway Insurance. As a result of this acquisition, the following municipal units will migrate over to BrokerLink and will be added to the NSFM commercial insurance program:</w:t>
      </w:r>
    </w:p>
    <w:p w14:paraId="570A4878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Cape Breton Regional Municipality</w:t>
      </w:r>
    </w:p>
    <w:p w14:paraId="408AFF4E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Municipality of the County of Pictou</w:t>
      </w:r>
    </w:p>
    <w:p w14:paraId="2F7139C4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Town of Amherst</w:t>
      </w:r>
    </w:p>
    <w:p w14:paraId="25C1D34B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Town of Annapolis Royal</w:t>
      </w:r>
    </w:p>
    <w:p w14:paraId="17D3BBD7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Town of Pictou</w:t>
      </w:r>
    </w:p>
    <w:p w14:paraId="30D9E78C" w14:textId="77777777" w:rsidR="0065183F" w:rsidRPr="0065183F" w:rsidRDefault="0065183F" w:rsidP="0065183F">
      <w:pPr>
        <w:numPr>
          <w:ilvl w:val="0"/>
          <w:numId w:val="8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65183F">
        <w:rPr>
          <w:rFonts w:ascii="Calibri" w:hAnsi="Calibri" w:cs="Calibri"/>
          <w:bCs/>
        </w:rPr>
        <w:t>Village of Tiverton</w:t>
      </w:r>
    </w:p>
    <w:p w14:paraId="23481A6D" w14:textId="77777777" w:rsidR="00A561D8" w:rsidRDefault="00A561D8" w:rsidP="0065183F">
      <w:pPr>
        <w:spacing w:after="0"/>
        <w:jc w:val="both"/>
      </w:pPr>
    </w:p>
    <w:p w14:paraId="66BBC6A7" w14:textId="4E5BD7A6" w:rsidR="00A561D8" w:rsidRDefault="00A561D8" w:rsidP="00CC7B3A">
      <w:pPr>
        <w:spacing w:after="0"/>
        <w:jc w:val="both"/>
      </w:pPr>
      <w:r>
        <w:t>Future activity will include the following:</w:t>
      </w:r>
    </w:p>
    <w:p w14:paraId="30A3A333" w14:textId="77777777" w:rsidR="00972E39" w:rsidRDefault="00972E39" w:rsidP="00972E39">
      <w:pPr>
        <w:pStyle w:val="ListParagraph"/>
        <w:numPr>
          <w:ilvl w:val="0"/>
          <w:numId w:val="6"/>
        </w:numPr>
        <w:spacing w:after="0"/>
        <w:jc w:val="both"/>
      </w:pPr>
      <w:r>
        <w:t>Assessing future priorities of the Committee</w:t>
      </w:r>
    </w:p>
    <w:p w14:paraId="10B8B991" w14:textId="09BC13D9" w:rsidR="00972E39" w:rsidRDefault="003C5297" w:rsidP="00CC7B3A">
      <w:pPr>
        <w:pStyle w:val="ListParagraph"/>
        <w:numPr>
          <w:ilvl w:val="0"/>
          <w:numId w:val="6"/>
        </w:numPr>
        <w:spacing w:after="0"/>
        <w:jc w:val="both"/>
      </w:pPr>
      <w:r>
        <w:t>Finalizing the</w:t>
      </w:r>
      <w:r w:rsidR="00972E39">
        <w:t xml:space="preserve"> Program </w:t>
      </w:r>
      <w:r w:rsidR="002977CE">
        <w:t xml:space="preserve">Agreement </w:t>
      </w:r>
    </w:p>
    <w:p w14:paraId="19B3A195" w14:textId="55284FC0" w:rsidR="00972E39" w:rsidRDefault="003C5297" w:rsidP="00CC7B3A">
      <w:pPr>
        <w:pStyle w:val="ListParagraph"/>
        <w:numPr>
          <w:ilvl w:val="0"/>
          <w:numId w:val="6"/>
        </w:numPr>
        <w:spacing w:after="0"/>
        <w:jc w:val="both"/>
      </w:pPr>
      <w:r>
        <w:t>Finalizing revisions to</w:t>
      </w:r>
      <w:r w:rsidR="00972E39">
        <w:t xml:space="preserve"> the Terms of Reference</w:t>
      </w:r>
    </w:p>
    <w:p w14:paraId="61D4B2CE" w14:textId="24EEBBFC" w:rsidR="00BE31BA" w:rsidRDefault="00972E39" w:rsidP="00BE31BA">
      <w:pPr>
        <w:pStyle w:val="ListParagraph"/>
        <w:numPr>
          <w:ilvl w:val="0"/>
          <w:numId w:val="6"/>
        </w:numPr>
        <w:spacing w:after="0"/>
        <w:jc w:val="both"/>
      </w:pPr>
      <w:r>
        <w:t>Reviewing/renewing Committee membership</w:t>
      </w:r>
    </w:p>
    <w:p w14:paraId="5B7C5010" w14:textId="77777777" w:rsidR="00D66AC1" w:rsidRDefault="00D66AC1" w:rsidP="00403979">
      <w:pPr>
        <w:spacing w:after="0"/>
        <w:jc w:val="both"/>
      </w:pPr>
    </w:p>
    <w:p w14:paraId="2A06CC8E" w14:textId="0D01C430" w:rsidR="00AC39EC" w:rsidRDefault="000261E3" w:rsidP="00403979">
      <w:pPr>
        <w:spacing w:after="0"/>
        <w:jc w:val="both"/>
        <w:rPr>
          <w:b/>
          <w:bCs/>
        </w:rPr>
      </w:pPr>
      <w:r>
        <w:rPr>
          <w:b/>
          <w:bCs/>
        </w:rPr>
        <w:t>Participating Organizations</w:t>
      </w:r>
    </w:p>
    <w:p w14:paraId="56A620B1" w14:textId="77777777" w:rsidR="00C35A7E" w:rsidRDefault="00C35A7E" w:rsidP="00C35A7E">
      <w:pPr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  <w:sectPr w:rsidR="00C35A7E" w:rsidSect="00AC39EC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W w:w="5336" w:type="dxa"/>
        <w:tblLook w:val="04A0" w:firstRow="1" w:lastRow="0" w:firstColumn="1" w:lastColumn="0" w:noHBand="0" w:noVBand="1"/>
      </w:tblPr>
      <w:tblGrid>
        <w:gridCol w:w="5336"/>
      </w:tblGrid>
      <w:tr w:rsidR="00C35A7E" w:rsidRPr="00C35A7E" w14:paraId="11D09DA7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DCA8F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Cape Breton Regional Municipality</w:t>
            </w:r>
          </w:p>
        </w:tc>
      </w:tr>
      <w:tr w:rsidR="00C35A7E" w:rsidRPr="00C35A7E" w14:paraId="372AFC30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D102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 Joint Services Board (Lunenburg)</w:t>
            </w:r>
          </w:p>
        </w:tc>
      </w:tr>
      <w:tr w:rsidR="00C35A7E" w:rsidRPr="00C35A7E" w14:paraId="7C76E8D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99BB3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Annapolis</w:t>
            </w:r>
          </w:p>
        </w:tc>
      </w:tr>
      <w:tr w:rsidR="00C35A7E" w:rsidRPr="00C35A7E" w14:paraId="3DF823F3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F262A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Antigonish</w:t>
            </w:r>
          </w:p>
        </w:tc>
      </w:tr>
      <w:tr w:rsidR="00C35A7E" w:rsidRPr="00C35A7E" w14:paraId="43FB7116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038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Colchester</w:t>
            </w:r>
          </w:p>
        </w:tc>
      </w:tr>
      <w:tr w:rsidR="00C35A7E" w:rsidRPr="00C35A7E" w14:paraId="272769A4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E3156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Cumberland</w:t>
            </w:r>
          </w:p>
        </w:tc>
      </w:tr>
      <w:tr w:rsidR="00C35A7E" w:rsidRPr="00C35A7E" w14:paraId="2E635DB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C714D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Digby</w:t>
            </w:r>
          </w:p>
        </w:tc>
      </w:tr>
      <w:tr w:rsidR="00C35A7E" w:rsidRPr="00C35A7E" w14:paraId="0F3E3612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AE37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East Hants</w:t>
            </w:r>
          </w:p>
        </w:tc>
      </w:tr>
      <w:tr w:rsidR="00C35A7E" w:rsidRPr="00C35A7E" w14:paraId="69B0916A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D0BF5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Inverness</w:t>
            </w:r>
          </w:p>
        </w:tc>
      </w:tr>
      <w:tr w:rsidR="00C35A7E" w:rsidRPr="00C35A7E" w14:paraId="4196A52C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7806D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Kings</w:t>
            </w:r>
          </w:p>
        </w:tc>
      </w:tr>
      <w:tr w:rsidR="00C35A7E" w:rsidRPr="00C35A7E" w14:paraId="258B50CB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B5F14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Richmond</w:t>
            </w:r>
          </w:p>
        </w:tc>
      </w:tr>
      <w:tr w:rsidR="00C35A7E" w:rsidRPr="00C35A7E" w14:paraId="66DC579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73D02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St. Mary's</w:t>
            </w:r>
          </w:p>
        </w:tc>
      </w:tr>
      <w:tr w:rsidR="00C35A7E" w:rsidRPr="00C35A7E" w14:paraId="093014C4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D1A9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County of Lunenburg</w:t>
            </w:r>
          </w:p>
        </w:tc>
      </w:tr>
      <w:tr w:rsidR="00C35A7E" w:rsidRPr="00C35A7E" w14:paraId="5CA73FF7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96AEA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County of Pictou</w:t>
            </w:r>
          </w:p>
        </w:tc>
      </w:tr>
      <w:tr w:rsidR="00C35A7E" w:rsidRPr="00C35A7E" w14:paraId="1CCA73BF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DBFF9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Argyle</w:t>
            </w:r>
          </w:p>
        </w:tc>
      </w:tr>
      <w:tr w:rsidR="00C35A7E" w:rsidRPr="00C35A7E" w14:paraId="7F178CD3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73A62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Barrington</w:t>
            </w:r>
          </w:p>
        </w:tc>
      </w:tr>
      <w:tr w:rsidR="00C35A7E" w:rsidRPr="00C35A7E" w14:paraId="3BCC5CFE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288F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Chester</w:t>
            </w:r>
          </w:p>
        </w:tc>
      </w:tr>
      <w:tr w:rsidR="00C35A7E" w:rsidRPr="00C35A7E" w14:paraId="028709E4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85524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Clare</w:t>
            </w:r>
          </w:p>
        </w:tc>
      </w:tr>
      <w:tr w:rsidR="00C35A7E" w:rsidRPr="00C35A7E" w14:paraId="56F47F88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3321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Guysborough</w:t>
            </w:r>
          </w:p>
        </w:tc>
      </w:tr>
      <w:tr w:rsidR="00C35A7E" w:rsidRPr="00C35A7E" w14:paraId="70180C5D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6E94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Shelburne</w:t>
            </w:r>
          </w:p>
        </w:tc>
      </w:tr>
      <w:tr w:rsidR="00C35A7E" w:rsidRPr="00C35A7E" w14:paraId="28BA971C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F3B80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Yarmouth</w:t>
            </w:r>
          </w:p>
        </w:tc>
      </w:tr>
      <w:tr w:rsidR="00C35A7E" w:rsidRPr="00C35A7E" w14:paraId="5BDFDCD2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3DF72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Victoria</w:t>
            </w:r>
          </w:p>
        </w:tc>
      </w:tr>
      <w:tr w:rsidR="00C35A7E" w:rsidRPr="00C35A7E" w14:paraId="1F58722F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75E46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Amherst</w:t>
            </w:r>
          </w:p>
        </w:tc>
      </w:tr>
      <w:tr w:rsidR="00C35A7E" w:rsidRPr="00C35A7E" w14:paraId="5590A13B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24E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Annapolis Royal</w:t>
            </w:r>
          </w:p>
        </w:tc>
      </w:tr>
      <w:tr w:rsidR="00C35A7E" w:rsidRPr="00C35A7E" w14:paraId="401CD46B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637F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Antigonish</w:t>
            </w:r>
          </w:p>
        </w:tc>
      </w:tr>
      <w:tr w:rsidR="00C35A7E" w:rsidRPr="00C35A7E" w14:paraId="0A193D21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DEBBB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Berwick</w:t>
            </w:r>
          </w:p>
        </w:tc>
      </w:tr>
      <w:tr w:rsidR="00C35A7E" w:rsidRPr="00C35A7E" w14:paraId="20ABEABE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AC673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Bridgewater</w:t>
            </w:r>
          </w:p>
        </w:tc>
      </w:tr>
      <w:tr w:rsidR="00C35A7E" w:rsidRPr="00C35A7E" w14:paraId="411FB63B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410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Clark's Harbour</w:t>
            </w:r>
          </w:p>
        </w:tc>
      </w:tr>
      <w:tr w:rsidR="00C35A7E" w:rsidRPr="00C35A7E" w14:paraId="7C63660D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BA70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Digby</w:t>
            </w:r>
          </w:p>
        </w:tc>
      </w:tr>
      <w:tr w:rsidR="00C35A7E" w:rsidRPr="00C35A7E" w14:paraId="4D08DFAC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EFB3C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Lockeport</w:t>
            </w:r>
          </w:p>
        </w:tc>
      </w:tr>
      <w:tr w:rsidR="00C35A7E" w:rsidRPr="00C35A7E" w14:paraId="1F6702B6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B022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Lunenburg</w:t>
            </w:r>
          </w:p>
        </w:tc>
      </w:tr>
      <w:tr w:rsidR="00C35A7E" w:rsidRPr="00C35A7E" w14:paraId="1D88D6E6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CB58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Middleton</w:t>
            </w:r>
          </w:p>
        </w:tc>
      </w:tr>
      <w:tr w:rsidR="00C35A7E" w:rsidRPr="00C35A7E" w14:paraId="5BA1CDD8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8E68F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Mulgrave</w:t>
            </w:r>
          </w:p>
        </w:tc>
      </w:tr>
      <w:tr w:rsidR="00C35A7E" w:rsidRPr="00C35A7E" w14:paraId="0D49B212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2C5C3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Oxford</w:t>
            </w:r>
          </w:p>
        </w:tc>
      </w:tr>
      <w:tr w:rsidR="00C35A7E" w:rsidRPr="00C35A7E" w14:paraId="5C1EF17F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1030D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Pictou</w:t>
            </w:r>
          </w:p>
        </w:tc>
      </w:tr>
      <w:tr w:rsidR="00C35A7E" w:rsidRPr="00C35A7E" w14:paraId="2FAF789A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384EE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Stellarton</w:t>
            </w:r>
          </w:p>
        </w:tc>
      </w:tr>
      <w:tr w:rsidR="00C35A7E" w:rsidRPr="00C35A7E" w14:paraId="4DF781E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27320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Stewiacke</w:t>
            </w:r>
          </w:p>
        </w:tc>
      </w:tr>
      <w:tr w:rsidR="00C35A7E" w:rsidRPr="00C35A7E" w14:paraId="2AA2BDE9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FDFE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Trenton</w:t>
            </w:r>
          </w:p>
        </w:tc>
      </w:tr>
      <w:tr w:rsidR="00C35A7E" w:rsidRPr="00C35A7E" w14:paraId="3154A896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C55CE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lastRenderedPageBreak/>
              <w:t>Town of Westville</w:t>
            </w:r>
          </w:p>
        </w:tc>
      </w:tr>
      <w:tr w:rsidR="00C35A7E" w:rsidRPr="00C35A7E" w14:paraId="48853EF3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459C9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Wolfville</w:t>
            </w:r>
          </w:p>
        </w:tc>
      </w:tr>
      <w:tr w:rsidR="00C35A7E" w:rsidRPr="00C35A7E" w14:paraId="5B61CA5D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BC55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Yarmouth</w:t>
            </w:r>
          </w:p>
        </w:tc>
      </w:tr>
      <w:tr w:rsidR="00C35A7E" w:rsidRPr="00C35A7E" w14:paraId="19F4F8E1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D488C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Valley Waste Resource Management</w:t>
            </w:r>
          </w:p>
        </w:tc>
      </w:tr>
      <w:tr w:rsidR="00C35A7E" w:rsidRPr="00C35A7E" w14:paraId="264503FF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C974B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Aylesford</w:t>
            </w:r>
          </w:p>
        </w:tc>
      </w:tr>
      <w:tr w:rsidR="00C35A7E" w:rsidRPr="00C35A7E" w14:paraId="48D7BA04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708C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Bible Hill</w:t>
            </w:r>
          </w:p>
        </w:tc>
      </w:tr>
      <w:tr w:rsidR="00C35A7E" w:rsidRPr="00C35A7E" w14:paraId="29EDDDDA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8067E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Canning</w:t>
            </w:r>
          </w:p>
        </w:tc>
      </w:tr>
      <w:tr w:rsidR="00C35A7E" w:rsidRPr="00C35A7E" w14:paraId="230DF150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4B203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Chester</w:t>
            </w:r>
          </w:p>
        </w:tc>
      </w:tr>
      <w:tr w:rsidR="00C35A7E" w:rsidRPr="00C35A7E" w14:paraId="3E0A1DF1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F43D4" w14:textId="79380BC3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Cornwallis Square</w:t>
            </w:r>
            <w:r w:rsidR="008004FC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r w:rsidR="00BE31BA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(Kings Square)</w:t>
            </w:r>
          </w:p>
        </w:tc>
      </w:tr>
      <w:tr w:rsidR="00C35A7E" w:rsidRPr="00C35A7E" w14:paraId="10B5905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B7F0B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Freeport</w:t>
            </w:r>
          </w:p>
        </w:tc>
      </w:tr>
      <w:tr w:rsidR="00C35A7E" w:rsidRPr="00C35A7E" w14:paraId="536339E7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EBD5C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Greenwood</w:t>
            </w:r>
          </w:p>
        </w:tc>
      </w:tr>
      <w:tr w:rsidR="00C35A7E" w:rsidRPr="00C35A7E" w14:paraId="49B28D44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37B3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Kingston</w:t>
            </w:r>
          </w:p>
        </w:tc>
      </w:tr>
      <w:tr w:rsidR="00C35A7E" w:rsidRPr="00C35A7E" w14:paraId="420668FE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24F3B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Lawrencetown</w:t>
            </w:r>
          </w:p>
        </w:tc>
      </w:tr>
      <w:tr w:rsidR="00C35A7E" w:rsidRPr="00C35A7E" w14:paraId="366F04F3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6BAF5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New Minas</w:t>
            </w:r>
          </w:p>
        </w:tc>
      </w:tr>
      <w:tr w:rsidR="00C35A7E" w:rsidRPr="00C35A7E" w14:paraId="77395617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D9DBD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Port Williams</w:t>
            </w:r>
          </w:p>
        </w:tc>
      </w:tr>
      <w:tr w:rsidR="00C35A7E" w:rsidRPr="00C35A7E" w14:paraId="7A64FCE2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8A8EA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Pugwash</w:t>
            </w:r>
          </w:p>
        </w:tc>
      </w:tr>
      <w:tr w:rsidR="00C35A7E" w:rsidRPr="00C35A7E" w14:paraId="1C26BB8D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66F41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Tiverton</w:t>
            </w:r>
          </w:p>
        </w:tc>
      </w:tr>
      <w:tr w:rsidR="00C35A7E" w:rsidRPr="00C35A7E" w14:paraId="33D75666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5C6C6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Westport</w:t>
            </w:r>
          </w:p>
        </w:tc>
      </w:tr>
      <w:tr w:rsidR="00C35A7E" w:rsidRPr="00C35A7E" w14:paraId="779FBE68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A50EF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Weymouth</w:t>
            </w:r>
          </w:p>
        </w:tc>
      </w:tr>
      <w:tr w:rsidR="00C35A7E" w:rsidRPr="00C35A7E" w14:paraId="4FA44CE2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96F7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West Hants Regional Municipality</w:t>
            </w:r>
          </w:p>
        </w:tc>
      </w:tr>
      <w:tr w:rsidR="00C35A7E" w:rsidRPr="00C35A7E" w14:paraId="738029EF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65B0E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de-DE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:lang w:val="de-DE"/>
                <w14:ligatures w14:val="none"/>
              </w:rPr>
              <w:t>Western Region Solid Waste Management</w:t>
            </w:r>
          </w:p>
        </w:tc>
      </w:tr>
      <w:tr w:rsidR="00C35A7E" w:rsidRPr="00C35A7E" w14:paraId="1E78CA85" w14:textId="77777777" w:rsidTr="00C35A7E">
        <w:trPr>
          <w:trHeight w:val="288"/>
        </w:trPr>
        <w:tc>
          <w:tcPr>
            <w:tcW w:w="5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ADCA" w14:textId="77777777" w:rsidR="00C35A7E" w:rsidRPr="00C35A7E" w:rsidRDefault="00C35A7E" w:rsidP="00C35A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C35A7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Yarmouth County Solid Waste</w:t>
            </w:r>
          </w:p>
        </w:tc>
      </w:tr>
    </w:tbl>
    <w:p w14:paraId="3E410011" w14:textId="77777777" w:rsidR="00C35A7E" w:rsidRDefault="00C35A7E" w:rsidP="00403979">
      <w:pPr>
        <w:spacing w:after="0"/>
        <w:jc w:val="both"/>
        <w:sectPr w:rsidR="00C35A7E" w:rsidSect="00C35A7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49B0E62E" w14:textId="77777777" w:rsidR="00C35A7E" w:rsidRPr="00AC39EC" w:rsidRDefault="00C35A7E" w:rsidP="00403979">
      <w:pPr>
        <w:spacing w:after="0"/>
        <w:jc w:val="both"/>
      </w:pPr>
    </w:p>
    <w:p w14:paraId="4F3590EE" w14:textId="74000B79" w:rsidR="00BE31BA" w:rsidRPr="00D66AC1" w:rsidRDefault="00BE31BA" w:rsidP="00BE31BA">
      <w:pPr>
        <w:spacing w:after="0"/>
        <w:jc w:val="both"/>
        <w:rPr>
          <w:b/>
          <w:bCs/>
        </w:rPr>
      </w:pPr>
      <w:r>
        <w:rPr>
          <w:b/>
          <w:bCs/>
        </w:rPr>
        <w:t>Program Agreement</w:t>
      </w:r>
    </w:p>
    <w:p w14:paraId="23A5F857" w14:textId="304F704B" w:rsidR="00F73C71" w:rsidRDefault="00BE31BA" w:rsidP="00BE31BA">
      <w:pPr>
        <w:spacing w:after="0"/>
        <w:jc w:val="both"/>
      </w:pPr>
      <w:r>
        <w:t xml:space="preserve">The </w:t>
      </w:r>
      <w:r w:rsidR="00131064">
        <w:t>three parties to the program, NSFM, BrokerLink, and Arthur J. Gallagher Ltd. have reached an agreement on the terms of a new program agreement, which will replace the former agreement signed on March 22, 1995. The agreement was approved at the June 5 meeting of the Committee and the following Motion is presented for consideration of the Board.</w:t>
      </w:r>
    </w:p>
    <w:p w14:paraId="2A57C805" w14:textId="77777777" w:rsidR="00131064" w:rsidRDefault="00131064" w:rsidP="00BE31BA">
      <w:pPr>
        <w:spacing w:after="0"/>
        <w:jc w:val="both"/>
      </w:pPr>
    </w:p>
    <w:p w14:paraId="363BBFEA" w14:textId="41C22B5B" w:rsidR="00131064" w:rsidRPr="00AC39EC" w:rsidRDefault="006D2141" w:rsidP="00BE31BA">
      <w:pPr>
        <w:spacing w:after="0"/>
        <w:jc w:val="both"/>
      </w:pPr>
      <w:r>
        <w:t>That the Board of Directors approves the Program Agreement for the Municipal Insurance Program, as recommended by the Municipal Group Insurance Oversight Committee.</w:t>
      </w:r>
    </w:p>
    <w:sectPr w:rsidR="00131064" w:rsidRPr="00AC39EC" w:rsidSect="00AC39EC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6D5751"/>
    <w:multiLevelType w:val="hybridMultilevel"/>
    <w:tmpl w:val="088E7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B135D2"/>
    <w:multiLevelType w:val="hybridMultilevel"/>
    <w:tmpl w:val="09E0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846BAE"/>
    <w:multiLevelType w:val="hybridMultilevel"/>
    <w:tmpl w:val="6C7EA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124858"/>
    <w:multiLevelType w:val="hybridMultilevel"/>
    <w:tmpl w:val="4F526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9853BA"/>
    <w:multiLevelType w:val="hybridMultilevel"/>
    <w:tmpl w:val="B7140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115763">
    <w:abstractNumId w:val="6"/>
  </w:num>
  <w:num w:numId="2" w16cid:durableId="651712092">
    <w:abstractNumId w:val="4"/>
  </w:num>
  <w:num w:numId="3" w16cid:durableId="860778392">
    <w:abstractNumId w:val="5"/>
  </w:num>
  <w:num w:numId="4" w16cid:durableId="43065677">
    <w:abstractNumId w:val="2"/>
  </w:num>
  <w:num w:numId="5" w16cid:durableId="310595351">
    <w:abstractNumId w:val="7"/>
  </w:num>
  <w:num w:numId="6" w16cid:durableId="729495188">
    <w:abstractNumId w:val="0"/>
  </w:num>
  <w:num w:numId="7" w16cid:durableId="1561407911">
    <w:abstractNumId w:val="1"/>
  </w:num>
  <w:num w:numId="8" w16cid:durableId="19628788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F90"/>
    <w:rsid w:val="000261E3"/>
    <w:rsid w:val="001002AB"/>
    <w:rsid w:val="0011739D"/>
    <w:rsid w:val="00131064"/>
    <w:rsid w:val="001949BA"/>
    <w:rsid w:val="00251244"/>
    <w:rsid w:val="002977CE"/>
    <w:rsid w:val="002A7DF7"/>
    <w:rsid w:val="003066F7"/>
    <w:rsid w:val="00391FD5"/>
    <w:rsid w:val="00396D9C"/>
    <w:rsid w:val="003C1838"/>
    <w:rsid w:val="003C5297"/>
    <w:rsid w:val="00403979"/>
    <w:rsid w:val="00442866"/>
    <w:rsid w:val="004A033F"/>
    <w:rsid w:val="004C3B0C"/>
    <w:rsid w:val="004E47F8"/>
    <w:rsid w:val="004F0E7C"/>
    <w:rsid w:val="00562E49"/>
    <w:rsid w:val="00567ECD"/>
    <w:rsid w:val="005A662C"/>
    <w:rsid w:val="00632B15"/>
    <w:rsid w:val="0065183F"/>
    <w:rsid w:val="006903E4"/>
    <w:rsid w:val="006D2141"/>
    <w:rsid w:val="006E3989"/>
    <w:rsid w:val="006F63F2"/>
    <w:rsid w:val="00706122"/>
    <w:rsid w:val="0073435B"/>
    <w:rsid w:val="007425DA"/>
    <w:rsid w:val="00762570"/>
    <w:rsid w:val="007722A8"/>
    <w:rsid w:val="007C0D23"/>
    <w:rsid w:val="007C5BB8"/>
    <w:rsid w:val="007F5DAE"/>
    <w:rsid w:val="008004FC"/>
    <w:rsid w:val="00804F90"/>
    <w:rsid w:val="00816D13"/>
    <w:rsid w:val="008341A5"/>
    <w:rsid w:val="00874DB6"/>
    <w:rsid w:val="00896BD2"/>
    <w:rsid w:val="00897DD7"/>
    <w:rsid w:val="008A262E"/>
    <w:rsid w:val="008B11D7"/>
    <w:rsid w:val="00910A82"/>
    <w:rsid w:val="00935479"/>
    <w:rsid w:val="00972E39"/>
    <w:rsid w:val="00976F36"/>
    <w:rsid w:val="009935AA"/>
    <w:rsid w:val="009A11EF"/>
    <w:rsid w:val="009A1ED8"/>
    <w:rsid w:val="00A16743"/>
    <w:rsid w:val="00A561D8"/>
    <w:rsid w:val="00AB2C4A"/>
    <w:rsid w:val="00AC3620"/>
    <w:rsid w:val="00AC39EC"/>
    <w:rsid w:val="00AD6F60"/>
    <w:rsid w:val="00AE6EA4"/>
    <w:rsid w:val="00AF4D6A"/>
    <w:rsid w:val="00B21DC3"/>
    <w:rsid w:val="00B26A2D"/>
    <w:rsid w:val="00B4147B"/>
    <w:rsid w:val="00B95507"/>
    <w:rsid w:val="00BE112D"/>
    <w:rsid w:val="00BE31BA"/>
    <w:rsid w:val="00C35A7E"/>
    <w:rsid w:val="00C9044F"/>
    <w:rsid w:val="00CA4DDD"/>
    <w:rsid w:val="00CA501C"/>
    <w:rsid w:val="00CB398D"/>
    <w:rsid w:val="00CC088D"/>
    <w:rsid w:val="00CC7B3A"/>
    <w:rsid w:val="00D34C5E"/>
    <w:rsid w:val="00D41BA3"/>
    <w:rsid w:val="00D66AC1"/>
    <w:rsid w:val="00D81950"/>
    <w:rsid w:val="00D9606D"/>
    <w:rsid w:val="00E162C9"/>
    <w:rsid w:val="00E35ECD"/>
    <w:rsid w:val="00EA0C54"/>
    <w:rsid w:val="00EC3166"/>
    <w:rsid w:val="00ED213D"/>
    <w:rsid w:val="00EF6D28"/>
    <w:rsid w:val="00F73C71"/>
    <w:rsid w:val="00FC2BDF"/>
    <w:rsid w:val="00FD0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6541"/>
  <w15:chartTrackingRefBased/>
  <w15:docId w15:val="{F6B1E5CB-EFD2-4FF8-B737-0F081429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0C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2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682</Words>
  <Characters>3889</Characters>
  <Application>Microsoft Office Word</Application>
  <DocSecurity>0</DocSecurity>
  <Lines>32</Lines>
  <Paragraphs>9</Paragraphs>
  <ScaleCrop>false</ScaleCrop>
  <Company/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84</cp:revision>
  <dcterms:created xsi:type="dcterms:W3CDTF">2023-06-09T13:20:00Z</dcterms:created>
  <dcterms:modified xsi:type="dcterms:W3CDTF">2025-06-20T11:01:00Z</dcterms:modified>
</cp:coreProperties>
</file>