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B33D3F" w14:textId="73213998" w:rsidR="00EA0CBA" w:rsidRDefault="00EA0CBA" w:rsidP="00EA0CBA">
      <w:pPr>
        <w:jc w:val="both"/>
        <w:rPr>
          <w:b/>
          <w:bCs/>
          <w:lang w:val="en-US"/>
        </w:rPr>
      </w:pPr>
      <w:r>
        <w:rPr>
          <w:rFonts w:ascii="Times New Roman"/>
          <w:noProof/>
          <w:sz w:val="20"/>
        </w:rPr>
        <w:drawing>
          <wp:inline distT="0" distB="0" distL="0" distR="0" wp14:anchorId="5CAB83B0" wp14:editId="3AE7E05D">
            <wp:extent cx="2038350" cy="781050"/>
            <wp:effectExtent l="0" t="0" r="0" b="0"/>
            <wp:docPr id="2" name="Image 2" descr="A logo with text and dots  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descr="A logo with text and dots  Description automatically generated"/>
                    <pic:cNvPicPr/>
                  </pic:nvPicPr>
                  <pic:blipFill>
                    <a:blip r:embed="rId7" cstate="print"/>
                    <a:stretch>
                      <a:fillRect/>
                    </a:stretch>
                  </pic:blipFill>
                  <pic:spPr>
                    <a:xfrm>
                      <a:off x="0" y="0"/>
                      <a:ext cx="2038350" cy="781050"/>
                    </a:xfrm>
                    <a:prstGeom prst="rect">
                      <a:avLst/>
                    </a:prstGeom>
                  </pic:spPr>
                </pic:pic>
              </a:graphicData>
            </a:graphic>
          </wp:inline>
        </w:drawing>
      </w:r>
    </w:p>
    <w:p w14:paraId="3D6BFEF8" w14:textId="77777777" w:rsidR="00EA0CBA" w:rsidRDefault="00EA0CBA" w:rsidP="00EA0CBA">
      <w:pPr>
        <w:jc w:val="both"/>
        <w:rPr>
          <w:b/>
          <w:bCs/>
          <w:lang w:val="en-US"/>
        </w:rPr>
      </w:pPr>
    </w:p>
    <w:p w14:paraId="0B5960DB" w14:textId="18E50D58" w:rsidR="00D6594E" w:rsidRPr="005C4393" w:rsidRDefault="00834792" w:rsidP="00C74964">
      <w:pPr>
        <w:rPr>
          <w:rFonts w:ascii="Calibri" w:hAnsi="Calibri" w:cs="Calibri"/>
          <w:b/>
          <w:bCs/>
          <w:sz w:val="28"/>
          <w:szCs w:val="28"/>
          <w:lang w:val="en-US"/>
        </w:rPr>
      </w:pPr>
      <w:r w:rsidRPr="005C4393">
        <w:rPr>
          <w:rFonts w:ascii="Calibri" w:hAnsi="Calibri" w:cs="Calibri"/>
          <w:b/>
          <w:bCs/>
          <w:sz w:val="28"/>
          <w:szCs w:val="28"/>
          <w:lang w:val="en-US"/>
        </w:rPr>
        <w:t>FEB 7, 2025</w:t>
      </w:r>
      <w:r w:rsidR="00284EDF" w:rsidRPr="005C4393">
        <w:rPr>
          <w:rFonts w:ascii="Calibri" w:hAnsi="Calibri" w:cs="Calibri"/>
          <w:b/>
          <w:bCs/>
          <w:sz w:val="28"/>
          <w:szCs w:val="28"/>
          <w:lang w:val="en-US"/>
        </w:rPr>
        <w:t xml:space="preserve"> </w:t>
      </w:r>
      <w:r w:rsidR="00EA0CBA" w:rsidRPr="005C4393">
        <w:rPr>
          <w:rFonts w:ascii="Calibri" w:hAnsi="Calibri" w:cs="Calibri"/>
          <w:b/>
          <w:bCs/>
          <w:sz w:val="28"/>
          <w:szCs w:val="28"/>
          <w:lang w:val="en-US"/>
        </w:rPr>
        <w:t>CEO Report</w:t>
      </w:r>
    </w:p>
    <w:p w14:paraId="62FA9B16" w14:textId="77777777" w:rsidR="00E93636" w:rsidRPr="005C4393" w:rsidRDefault="00E93636" w:rsidP="00E93636">
      <w:pPr>
        <w:rPr>
          <w:rFonts w:ascii="Calibri" w:hAnsi="Calibri" w:cs="Calibri"/>
          <w:b/>
          <w:bCs/>
          <w:sz w:val="24"/>
          <w:szCs w:val="24"/>
          <w:lang w:val="en-US"/>
        </w:rPr>
      </w:pPr>
      <w:r w:rsidRPr="005C4393">
        <w:rPr>
          <w:rFonts w:ascii="Calibri" w:hAnsi="Calibri" w:cs="Calibri"/>
          <w:b/>
          <w:bCs/>
          <w:sz w:val="24"/>
          <w:szCs w:val="24"/>
        </w:rPr>
        <w:t>Member Engagement</w:t>
      </w:r>
    </w:p>
    <w:p w14:paraId="431C9846" w14:textId="77777777" w:rsidR="00E93636" w:rsidRPr="005C4393" w:rsidRDefault="00E93636" w:rsidP="00E93636">
      <w:pPr>
        <w:rPr>
          <w:rFonts w:ascii="Calibri" w:hAnsi="Calibri" w:cs="Calibri"/>
          <w:i/>
          <w:iCs/>
          <w:sz w:val="24"/>
          <w:szCs w:val="24"/>
        </w:rPr>
      </w:pPr>
      <w:r w:rsidRPr="005C4393">
        <w:rPr>
          <w:rFonts w:ascii="Calibri" w:hAnsi="Calibri" w:cs="Calibri"/>
          <w:i/>
          <w:iCs/>
          <w:sz w:val="24"/>
          <w:szCs w:val="24"/>
        </w:rPr>
        <w:t>Training</w:t>
      </w:r>
    </w:p>
    <w:p w14:paraId="1D722F66" w14:textId="77777777" w:rsidR="00E93636" w:rsidRPr="005C4393" w:rsidRDefault="00E93636" w:rsidP="00E93636">
      <w:pPr>
        <w:rPr>
          <w:rFonts w:ascii="Calibri" w:hAnsi="Calibri" w:cs="Calibri"/>
          <w:sz w:val="24"/>
          <w:szCs w:val="24"/>
        </w:rPr>
      </w:pPr>
      <w:r w:rsidRPr="005C4393">
        <w:rPr>
          <w:rFonts w:ascii="Calibri" w:hAnsi="Calibri" w:cs="Calibri"/>
          <w:b/>
          <w:bCs/>
          <w:sz w:val="24"/>
          <w:szCs w:val="24"/>
        </w:rPr>
        <w:t>Code of Conduct:</w:t>
      </w:r>
      <w:r w:rsidRPr="005C4393">
        <w:rPr>
          <w:rFonts w:ascii="Calibri" w:hAnsi="Calibri" w:cs="Calibri"/>
          <w:sz w:val="24"/>
          <w:szCs w:val="24"/>
        </w:rPr>
        <w:t xml:space="preserve"> Staff have completed the in-person training for the new Code of Conduct. Regional sessions took place in Truro, Yarmouth, the Valley and Port Hawkesbury.  The training planned to take place in the South Shore was cancelled due to weather conditions. A virtual session of the training was held on February 3</w:t>
      </w:r>
      <w:r w:rsidRPr="005C4393">
        <w:rPr>
          <w:rFonts w:ascii="Calibri" w:hAnsi="Calibri" w:cs="Calibri"/>
          <w:sz w:val="24"/>
          <w:szCs w:val="24"/>
          <w:vertAlign w:val="superscript"/>
        </w:rPr>
        <w:t>rd</w:t>
      </w:r>
      <w:r w:rsidRPr="005C4393">
        <w:rPr>
          <w:rFonts w:ascii="Calibri" w:hAnsi="Calibri" w:cs="Calibri"/>
          <w:sz w:val="24"/>
          <w:szCs w:val="24"/>
        </w:rPr>
        <w:t xml:space="preserve"> with over 50 in attendance. A recording of this virtual session is available to members and villages. The online module will be launched this month in partnership with NSCC. </w:t>
      </w:r>
    </w:p>
    <w:p w14:paraId="19DF5121" w14:textId="77777777" w:rsidR="00E93636" w:rsidRPr="005C4393" w:rsidRDefault="00E93636" w:rsidP="00E93636">
      <w:pPr>
        <w:rPr>
          <w:rFonts w:ascii="Calibri" w:hAnsi="Calibri" w:cs="Calibri"/>
          <w:sz w:val="24"/>
          <w:szCs w:val="24"/>
        </w:rPr>
      </w:pPr>
      <w:r w:rsidRPr="005C4393">
        <w:rPr>
          <w:rFonts w:ascii="Calibri" w:hAnsi="Calibri" w:cs="Calibri"/>
          <w:b/>
          <w:bCs/>
          <w:sz w:val="24"/>
          <w:szCs w:val="24"/>
        </w:rPr>
        <w:t>Webinar</w:t>
      </w:r>
      <w:r w:rsidRPr="005C4393">
        <w:rPr>
          <w:rFonts w:ascii="Calibri" w:hAnsi="Calibri" w:cs="Calibri"/>
          <w:sz w:val="24"/>
          <w:szCs w:val="24"/>
        </w:rPr>
        <w:t xml:space="preserve">: On February 19th NSFM is partnering with CIBC on a webinar entitled “What does the Economic Outlook look like for Canada”. This will be open to all elected and appointed officials. </w:t>
      </w:r>
    </w:p>
    <w:p w14:paraId="29B5D604" w14:textId="31730C3A" w:rsidR="005C4393" w:rsidRPr="005C4393" w:rsidRDefault="005C4393" w:rsidP="005C4393">
      <w:pPr>
        <w:rPr>
          <w:rFonts w:ascii="Calibri" w:hAnsi="Calibri" w:cs="Calibri"/>
          <w:sz w:val="24"/>
          <w:szCs w:val="24"/>
        </w:rPr>
      </w:pPr>
      <w:r w:rsidRPr="005C4393">
        <w:rPr>
          <w:rFonts w:ascii="Calibri" w:hAnsi="Calibri" w:cs="Calibri"/>
          <w:b/>
          <w:bCs/>
          <w:sz w:val="24"/>
          <w:szCs w:val="24"/>
        </w:rPr>
        <w:t>Education Modules</w:t>
      </w:r>
      <w:r w:rsidRPr="005C4393">
        <w:rPr>
          <w:rFonts w:ascii="Calibri" w:hAnsi="Calibri" w:cs="Calibri"/>
          <w:sz w:val="24"/>
          <w:szCs w:val="24"/>
        </w:rPr>
        <w:t xml:space="preserve">: Staff </w:t>
      </w:r>
      <w:r>
        <w:rPr>
          <w:rFonts w:ascii="Calibri" w:hAnsi="Calibri" w:cs="Calibri"/>
          <w:sz w:val="24"/>
          <w:szCs w:val="24"/>
        </w:rPr>
        <w:t>are</w:t>
      </w:r>
      <w:r w:rsidRPr="005C4393">
        <w:rPr>
          <w:rFonts w:ascii="Calibri" w:hAnsi="Calibri" w:cs="Calibri"/>
          <w:sz w:val="24"/>
          <w:szCs w:val="24"/>
        </w:rPr>
        <w:t xml:space="preserve"> currently working on proposals for additional online training modules for elected officials.</w:t>
      </w:r>
    </w:p>
    <w:p w14:paraId="6ADA2A38" w14:textId="59FA6C4F" w:rsidR="005C4393" w:rsidRPr="005C4393" w:rsidRDefault="005C4393" w:rsidP="00E93636">
      <w:pPr>
        <w:rPr>
          <w:rFonts w:ascii="Calibri" w:hAnsi="Calibri" w:cs="Calibri"/>
          <w:i/>
          <w:iCs/>
          <w:sz w:val="24"/>
          <w:szCs w:val="24"/>
        </w:rPr>
      </w:pPr>
      <w:r>
        <w:rPr>
          <w:rFonts w:ascii="Calibri" w:hAnsi="Calibri" w:cs="Calibri"/>
          <w:i/>
          <w:iCs/>
          <w:sz w:val="24"/>
          <w:szCs w:val="24"/>
        </w:rPr>
        <w:t xml:space="preserve">Spring </w:t>
      </w:r>
      <w:r w:rsidRPr="005C4393">
        <w:rPr>
          <w:rFonts w:ascii="Calibri" w:hAnsi="Calibri" w:cs="Calibri"/>
          <w:i/>
          <w:iCs/>
          <w:sz w:val="24"/>
          <w:szCs w:val="24"/>
        </w:rPr>
        <w:t>Conference</w:t>
      </w:r>
    </w:p>
    <w:p w14:paraId="30878A1B" w14:textId="49629D71" w:rsidR="00E93636" w:rsidRPr="005C4393" w:rsidRDefault="00E93636" w:rsidP="005C4393">
      <w:pPr>
        <w:pStyle w:val="ListParagraph"/>
        <w:numPr>
          <w:ilvl w:val="0"/>
          <w:numId w:val="22"/>
        </w:numPr>
        <w:rPr>
          <w:rFonts w:ascii="Calibri" w:hAnsi="Calibri" w:cs="Calibri"/>
          <w:sz w:val="24"/>
          <w:szCs w:val="24"/>
        </w:rPr>
      </w:pPr>
      <w:r w:rsidRPr="005C4393">
        <w:rPr>
          <w:rFonts w:ascii="Calibri" w:hAnsi="Calibri" w:cs="Calibri"/>
          <w:sz w:val="24"/>
          <w:szCs w:val="24"/>
        </w:rPr>
        <w:t>Planning has begun for the spring conference being held in Truro from April 30</w:t>
      </w:r>
      <w:r w:rsidRPr="005C4393">
        <w:rPr>
          <w:rFonts w:ascii="Calibri" w:hAnsi="Calibri" w:cs="Calibri"/>
          <w:sz w:val="24"/>
          <w:szCs w:val="24"/>
          <w:vertAlign w:val="superscript"/>
        </w:rPr>
        <w:t>th</w:t>
      </w:r>
      <w:r w:rsidRPr="005C4393">
        <w:rPr>
          <w:rFonts w:ascii="Calibri" w:hAnsi="Calibri" w:cs="Calibri"/>
          <w:sz w:val="24"/>
          <w:szCs w:val="24"/>
        </w:rPr>
        <w:t xml:space="preserve"> – May 2</w:t>
      </w:r>
      <w:r w:rsidRPr="005C4393">
        <w:rPr>
          <w:rFonts w:ascii="Calibri" w:hAnsi="Calibri" w:cs="Calibri"/>
          <w:sz w:val="24"/>
          <w:szCs w:val="24"/>
          <w:vertAlign w:val="superscript"/>
        </w:rPr>
        <w:t>nd</w:t>
      </w:r>
      <w:r w:rsidRPr="005C4393">
        <w:rPr>
          <w:rFonts w:ascii="Calibri" w:hAnsi="Calibri" w:cs="Calibri"/>
          <w:sz w:val="24"/>
          <w:szCs w:val="24"/>
        </w:rPr>
        <w:t xml:space="preserve">. </w:t>
      </w:r>
    </w:p>
    <w:p w14:paraId="37C32435" w14:textId="10594B87" w:rsidR="002A5BF6" w:rsidRPr="00C74964" w:rsidRDefault="006A411D" w:rsidP="00333129">
      <w:pPr>
        <w:rPr>
          <w:rFonts w:ascii="Calibri" w:hAnsi="Calibri" w:cs="Calibri"/>
          <w:i/>
          <w:iCs/>
          <w:sz w:val="24"/>
          <w:szCs w:val="24"/>
          <w:lang w:val="en-US"/>
        </w:rPr>
      </w:pPr>
      <w:r w:rsidRPr="00C74964">
        <w:rPr>
          <w:rFonts w:ascii="Calibri" w:hAnsi="Calibri" w:cs="Calibri"/>
          <w:i/>
          <w:iCs/>
          <w:sz w:val="24"/>
          <w:szCs w:val="24"/>
          <w:lang w:val="en-US"/>
        </w:rPr>
        <w:t>NSFM Elections</w:t>
      </w:r>
      <w:r w:rsidR="00E10DC1" w:rsidRPr="00C74964">
        <w:rPr>
          <w:rFonts w:ascii="Calibri" w:hAnsi="Calibri" w:cs="Calibri"/>
          <w:i/>
          <w:iCs/>
          <w:sz w:val="24"/>
          <w:szCs w:val="24"/>
          <w:lang w:val="en-US"/>
        </w:rPr>
        <w:t xml:space="preserve"> </w:t>
      </w:r>
    </w:p>
    <w:p w14:paraId="64CE0B86" w14:textId="7F063699" w:rsidR="00A137F5" w:rsidRDefault="007903F5" w:rsidP="00C74964">
      <w:pPr>
        <w:pStyle w:val="ListParagraph"/>
        <w:numPr>
          <w:ilvl w:val="0"/>
          <w:numId w:val="6"/>
        </w:numPr>
        <w:rPr>
          <w:rFonts w:ascii="Calibri" w:hAnsi="Calibri" w:cs="Calibri"/>
          <w:sz w:val="24"/>
          <w:szCs w:val="24"/>
          <w:lang w:val="en-US"/>
        </w:rPr>
      </w:pPr>
      <w:r w:rsidRPr="00F066FD">
        <w:rPr>
          <w:rFonts w:ascii="Calibri" w:hAnsi="Calibri" w:cs="Calibri"/>
          <w:sz w:val="24"/>
          <w:szCs w:val="24"/>
          <w:lang w:val="en-US"/>
        </w:rPr>
        <w:t xml:space="preserve">NSFM held its second regular election for the Board of Directors using an online voting system. Electronic voting provides an opportunity for more members to participate and NSFM looks forward to further member engagement on important decisions using inclusive and user-friendly online platforms. </w:t>
      </w:r>
    </w:p>
    <w:p w14:paraId="253F86CA" w14:textId="11C1E396" w:rsidR="00333129" w:rsidRDefault="00333129" w:rsidP="00333129">
      <w:pPr>
        <w:rPr>
          <w:rFonts w:ascii="Calibri" w:hAnsi="Calibri" w:cs="Calibri"/>
          <w:i/>
          <w:iCs/>
          <w:sz w:val="24"/>
          <w:szCs w:val="24"/>
          <w:lang w:val="en-US"/>
        </w:rPr>
      </w:pPr>
      <w:r w:rsidRPr="00333129">
        <w:rPr>
          <w:rFonts w:ascii="Calibri" w:hAnsi="Calibri" w:cs="Calibri"/>
          <w:i/>
          <w:iCs/>
          <w:sz w:val="24"/>
          <w:szCs w:val="24"/>
          <w:lang w:val="en-US"/>
        </w:rPr>
        <w:t>Committee Recruitment</w:t>
      </w:r>
    </w:p>
    <w:p w14:paraId="69F3E5EC" w14:textId="73B30E08" w:rsidR="00333129" w:rsidRDefault="00333129" w:rsidP="001A643F">
      <w:pPr>
        <w:pStyle w:val="ListParagraph"/>
        <w:numPr>
          <w:ilvl w:val="0"/>
          <w:numId w:val="21"/>
        </w:numPr>
        <w:spacing w:after="0" w:line="240" w:lineRule="auto"/>
        <w:contextualSpacing w:val="0"/>
        <w:rPr>
          <w:rFonts w:ascii="Calibri" w:eastAsia="Times New Roman" w:hAnsi="Calibri" w:cs="Calibri"/>
          <w:sz w:val="24"/>
          <w:szCs w:val="24"/>
        </w:rPr>
      </w:pPr>
      <w:r w:rsidRPr="00D26AAD">
        <w:rPr>
          <w:rFonts w:ascii="Calibri" w:eastAsia="Times New Roman" w:hAnsi="Calibri" w:cs="Calibri"/>
          <w:sz w:val="24"/>
          <w:szCs w:val="24"/>
        </w:rPr>
        <w:t xml:space="preserve">Phase #1 of the Committee appointment process has concluded, with recommendations for eight of the eleven committees soliciting appointments </w:t>
      </w:r>
    </w:p>
    <w:p w14:paraId="04B1F49E" w14:textId="77777777" w:rsidR="001A643F" w:rsidRPr="001A643F" w:rsidRDefault="001A643F" w:rsidP="001A643F">
      <w:pPr>
        <w:pStyle w:val="ListParagraph"/>
        <w:spacing w:after="0" w:line="240" w:lineRule="auto"/>
        <w:contextualSpacing w:val="0"/>
        <w:rPr>
          <w:rFonts w:ascii="Calibri" w:eastAsia="Times New Roman" w:hAnsi="Calibri" w:cs="Calibri"/>
          <w:sz w:val="24"/>
          <w:szCs w:val="24"/>
        </w:rPr>
      </w:pPr>
    </w:p>
    <w:p w14:paraId="722B7DF7" w14:textId="455770C6" w:rsidR="00EA0CBA" w:rsidRPr="00F066FD" w:rsidRDefault="00E10DC1" w:rsidP="00C74964">
      <w:pPr>
        <w:rPr>
          <w:rFonts w:ascii="Calibri" w:hAnsi="Calibri" w:cs="Calibri"/>
          <w:b/>
          <w:bCs/>
          <w:sz w:val="24"/>
          <w:szCs w:val="24"/>
          <w:lang w:val="en-US"/>
        </w:rPr>
      </w:pPr>
      <w:r w:rsidRPr="00F066FD">
        <w:rPr>
          <w:rFonts w:ascii="Calibri" w:hAnsi="Calibri" w:cs="Calibri"/>
          <w:b/>
          <w:bCs/>
          <w:sz w:val="24"/>
          <w:szCs w:val="24"/>
          <w:lang w:val="en-US"/>
        </w:rPr>
        <w:t xml:space="preserve">Advocacy, </w:t>
      </w:r>
      <w:r w:rsidR="00EA0CBA" w:rsidRPr="00F066FD">
        <w:rPr>
          <w:rFonts w:ascii="Calibri" w:hAnsi="Calibri" w:cs="Calibri"/>
          <w:b/>
          <w:bCs/>
          <w:sz w:val="24"/>
          <w:szCs w:val="24"/>
          <w:lang w:val="en-US"/>
        </w:rPr>
        <w:t>Policy</w:t>
      </w:r>
      <w:r w:rsidRPr="00F066FD">
        <w:rPr>
          <w:rFonts w:ascii="Calibri" w:hAnsi="Calibri" w:cs="Calibri"/>
          <w:b/>
          <w:bCs/>
          <w:sz w:val="24"/>
          <w:szCs w:val="24"/>
          <w:lang w:val="en-US"/>
        </w:rPr>
        <w:t xml:space="preserve"> Development</w:t>
      </w:r>
      <w:r w:rsidR="00F066FD">
        <w:rPr>
          <w:rFonts w:ascii="Calibri" w:hAnsi="Calibri" w:cs="Calibri"/>
          <w:b/>
          <w:bCs/>
          <w:sz w:val="24"/>
          <w:szCs w:val="24"/>
          <w:lang w:val="en-US"/>
        </w:rPr>
        <w:t>,</w:t>
      </w:r>
      <w:r w:rsidR="00EA0CBA" w:rsidRPr="00F066FD">
        <w:rPr>
          <w:rFonts w:ascii="Calibri" w:hAnsi="Calibri" w:cs="Calibri"/>
          <w:b/>
          <w:bCs/>
          <w:sz w:val="24"/>
          <w:szCs w:val="24"/>
          <w:lang w:val="en-US"/>
        </w:rPr>
        <w:t xml:space="preserve"> &amp; Research</w:t>
      </w:r>
    </w:p>
    <w:p w14:paraId="447C90C7" w14:textId="2A9F46BA" w:rsidR="00733396" w:rsidRDefault="00733396" w:rsidP="00C74964">
      <w:pPr>
        <w:rPr>
          <w:rFonts w:ascii="Calibri" w:hAnsi="Calibri" w:cs="Calibri"/>
          <w:i/>
          <w:iCs/>
          <w:sz w:val="24"/>
          <w:szCs w:val="24"/>
          <w:lang w:val="en-US"/>
        </w:rPr>
      </w:pPr>
      <w:r>
        <w:rPr>
          <w:rFonts w:ascii="Calibri" w:hAnsi="Calibri" w:cs="Calibri"/>
          <w:i/>
          <w:iCs/>
          <w:sz w:val="24"/>
          <w:szCs w:val="24"/>
          <w:lang w:val="en-US"/>
        </w:rPr>
        <w:t>Potential USA Tariffs</w:t>
      </w:r>
    </w:p>
    <w:p w14:paraId="49FD5121" w14:textId="020B5E11" w:rsidR="00733396" w:rsidRPr="00733396" w:rsidRDefault="00733396" w:rsidP="00733396">
      <w:pPr>
        <w:pStyle w:val="ListParagraph"/>
        <w:numPr>
          <w:ilvl w:val="0"/>
          <w:numId w:val="24"/>
        </w:numPr>
        <w:rPr>
          <w:rFonts w:ascii="Calibri" w:hAnsi="Calibri" w:cs="Calibri"/>
          <w:i/>
          <w:iCs/>
          <w:sz w:val="24"/>
          <w:szCs w:val="24"/>
          <w:lang w:val="en-US"/>
        </w:rPr>
      </w:pPr>
      <w:r>
        <w:rPr>
          <w:rFonts w:ascii="Calibri" w:hAnsi="Calibri" w:cs="Calibri"/>
          <w:sz w:val="24"/>
          <w:szCs w:val="24"/>
          <w:lang w:val="en-US"/>
        </w:rPr>
        <w:lastRenderedPageBreak/>
        <w:t xml:space="preserve">NSFM sent a survey to Mayors and Wardens to gauge initial thoughts on potential impacts and </w:t>
      </w:r>
      <w:r w:rsidR="007C293C">
        <w:rPr>
          <w:rFonts w:ascii="Calibri" w:hAnsi="Calibri" w:cs="Calibri"/>
          <w:sz w:val="24"/>
          <w:szCs w:val="24"/>
          <w:lang w:val="en-US"/>
        </w:rPr>
        <w:t xml:space="preserve">any </w:t>
      </w:r>
      <w:r>
        <w:rPr>
          <w:rFonts w:ascii="Calibri" w:hAnsi="Calibri" w:cs="Calibri"/>
          <w:sz w:val="24"/>
          <w:szCs w:val="24"/>
          <w:lang w:val="en-US"/>
        </w:rPr>
        <w:t xml:space="preserve">measures municipalities are expected to take to support their municipalities and their communities. </w:t>
      </w:r>
    </w:p>
    <w:p w14:paraId="2DE5D01B" w14:textId="5F1EEEE2" w:rsidR="00733396" w:rsidRPr="007C293C" w:rsidRDefault="00733396" w:rsidP="00733396">
      <w:pPr>
        <w:pStyle w:val="ListParagraph"/>
        <w:numPr>
          <w:ilvl w:val="0"/>
          <w:numId w:val="24"/>
        </w:numPr>
        <w:rPr>
          <w:rFonts w:ascii="Calibri" w:hAnsi="Calibri" w:cs="Calibri"/>
          <w:i/>
          <w:iCs/>
          <w:sz w:val="24"/>
          <w:szCs w:val="24"/>
          <w:lang w:val="en-US"/>
        </w:rPr>
      </w:pPr>
      <w:r>
        <w:rPr>
          <w:rFonts w:ascii="Calibri" w:hAnsi="Calibri" w:cs="Calibri"/>
          <w:sz w:val="24"/>
          <w:szCs w:val="24"/>
          <w:lang w:val="en-US"/>
        </w:rPr>
        <w:t xml:space="preserve">A press release was sent condemning </w:t>
      </w:r>
      <w:r w:rsidR="007C293C">
        <w:rPr>
          <w:rFonts w:ascii="Calibri" w:hAnsi="Calibri" w:cs="Calibri"/>
          <w:sz w:val="24"/>
          <w:szCs w:val="24"/>
          <w:lang w:val="en-US"/>
        </w:rPr>
        <w:t>punishing tariffs and showing our support of the provincial response.</w:t>
      </w:r>
    </w:p>
    <w:p w14:paraId="55DDB803" w14:textId="6DC27785" w:rsidR="007C293C" w:rsidRPr="009B740D" w:rsidRDefault="007C293C" w:rsidP="00733396">
      <w:pPr>
        <w:pStyle w:val="ListParagraph"/>
        <w:numPr>
          <w:ilvl w:val="0"/>
          <w:numId w:val="24"/>
        </w:numPr>
        <w:rPr>
          <w:rFonts w:ascii="Calibri" w:hAnsi="Calibri" w:cs="Calibri"/>
          <w:i/>
          <w:iCs/>
          <w:sz w:val="24"/>
          <w:szCs w:val="24"/>
          <w:lang w:val="en-US"/>
        </w:rPr>
      </w:pPr>
      <w:r>
        <w:rPr>
          <w:rFonts w:ascii="Calibri" w:hAnsi="Calibri" w:cs="Calibri"/>
          <w:sz w:val="24"/>
          <w:szCs w:val="24"/>
          <w:lang w:val="en-US"/>
        </w:rPr>
        <w:t>NSFM is engaging with FCM on the national response.</w:t>
      </w:r>
    </w:p>
    <w:p w14:paraId="40D7397E" w14:textId="43E64BB6" w:rsidR="009B740D" w:rsidRPr="009B740D" w:rsidRDefault="009B740D" w:rsidP="00733396">
      <w:pPr>
        <w:pStyle w:val="ListParagraph"/>
        <w:numPr>
          <w:ilvl w:val="0"/>
          <w:numId w:val="24"/>
        </w:numPr>
        <w:rPr>
          <w:rFonts w:ascii="Calibri" w:hAnsi="Calibri" w:cs="Calibri"/>
          <w:i/>
          <w:iCs/>
          <w:sz w:val="24"/>
          <w:szCs w:val="24"/>
          <w:lang w:val="en-US"/>
        </w:rPr>
      </w:pPr>
      <w:r>
        <w:rPr>
          <w:rFonts w:ascii="Calibri" w:hAnsi="Calibri" w:cs="Calibri"/>
          <w:sz w:val="24"/>
          <w:szCs w:val="24"/>
          <w:lang w:val="en-US"/>
        </w:rPr>
        <w:t xml:space="preserve">Participation </w:t>
      </w:r>
      <w:proofErr w:type="gramStart"/>
      <w:r>
        <w:rPr>
          <w:rFonts w:ascii="Calibri" w:hAnsi="Calibri" w:cs="Calibri"/>
          <w:sz w:val="24"/>
          <w:szCs w:val="24"/>
          <w:lang w:val="en-US"/>
        </w:rPr>
        <w:t>on</w:t>
      </w:r>
      <w:proofErr w:type="gramEnd"/>
      <w:r>
        <w:rPr>
          <w:rFonts w:ascii="Calibri" w:hAnsi="Calibri" w:cs="Calibri"/>
          <w:sz w:val="24"/>
          <w:szCs w:val="24"/>
          <w:lang w:val="en-US"/>
        </w:rPr>
        <w:t xml:space="preserve"> a Provincial led stakeholder committee.</w:t>
      </w:r>
    </w:p>
    <w:p w14:paraId="3A26B0CD" w14:textId="54DC4E66" w:rsidR="009B740D" w:rsidRPr="00733396" w:rsidRDefault="009B740D" w:rsidP="009B740D">
      <w:pPr>
        <w:pStyle w:val="ListParagraph"/>
        <w:rPr>
          <w:rFonts w:ascii="Calibri" w:hAnsi="Calibri" w:cs="Calibri"/>
          <w:i/>
          <w:iCs/>
          <w:sz w:val="24"/>
          <w:szCs w:val="24"/>
          <w:lang w:val="en-US"/>
        </w:rPr>
      </w:pPr>
    </w:p>
    <w:p w14:paraId="085CAF86" w14:textId="561D7E21" w:rsidR="00E10DC1" w:rsidRPr="00F066FD" w:rsidRDefault="00E10DC1" w:rsidP="00C74964">
      <w:pPr>
        <w:rPr>
          <w:rFonts w:ascii="Calibri" w:hAnsi="Calibri" w:cs="Calibri"/>
          <w:i/>
          <w:iCs/>
          <w:sz w:val="24"/>
          <w:szCs w:val="24"/>
          <w:lang w:val="en-US"/>
        </w:rPr>
      </w:pPr>
      <w:r w:rsidRPr="00F066FD">
        <w:rPr>
          <w:rFonts w:ascii="Calibri" w:hAnsi="Calibri" w:cs="Calibri"/>
          <w:i/>
          <w:iCs/>
          <w:sz w:val="24"/>
          <w:szCs w:val="24"/>
          <w:lang w:val="en-US"/>
        </w:rPr>
        <w:t>Adv</w:t>
      </w:r>
      <w:r w:rsidR="00B662EB" w:rsidRPr="00F066FD">
        <w:rPr>
          <w:rFonts w:ascii="Calibri" w:hAnsi="Calibri" w:cs="Calibri"/>
          <w:i/>
          <w:iCs/>
          <w:sz w:val="24"/>
          <w:szCs w:val="24"/>
          <w:lang w:val="en-US"/>
        </w:rPr>
        <w:t>ocacy</w:t>
      </w:r>
      <w:r w:rsidRPr="00F066FD">
        <w:rPr>
          <w:rFonts w:ascii="Calibri" w:hAnsi="Calibri" w:cs="Calibri"/>
          <w:i/>
          <w:iCs/>
          <w:sz w:val="24"/>
          <w:szCs w:val="24"/>
          <w:lang w:val="en-US"/>
        </w:rPr>
        <w:t xml:space="preserve"> Committees</w:t>
      </w:r>
    </w:p>
    <w:p w14:paraId="541B15BD" w14:textId="7E486C75" w:rsidR="000C1A7E" w:rsidRPr="00BC5D1F" w:rsidRDefault="00264362" w:rsidP="00C74964">
      <w:pPr>
        <w:pStyle w:val="ListParagraph"/>
        <w:numPr>
          <w:ilvl w:val="0"/>
          <w:numId w:val="6"/>
        </w:numPr>
        <w:spacing w:after="0" w:line="240" w:lineRule="auto"/>
        <w:rPr>
          <w:rFonts w:ascii="Calibri" w:hAnsi="Calibri" w:cs="Calibri"/>
          <w:sz w:val="24"/>
          <w:szCs w:val="24"/>
          <w:lang w:val="en-US"/>
        </w:rPr>
      </w:pPr>
      <w:r w:rsidRPr="00BC5D1F">
        <w:rPr>
          <w:rFonts w:ascii="Calibri" w:hAnsi="Calibri" w:cs="Calibri"/>
          <w:sz w:val="24"/>
          <w:szCs w:val="24"/>
          <w:lang w:val="en-US"/>
        </w:rPr>
        <w:t xml:space="preserve">Extensive recruitment efforts for </w:t>
      </w:r>
      <w:r w:rsidR="00D3346C" w:rsidRPr="00BC5D1F">
        <w:rPr>
          <w:rFonts w:ascii="Calibri" w:hAnsi="Calibri" w:cs="Calibri"/>
          <w:sz w:val="24"/>
          <w:szCs w:val="24"/>
          <w:lang w:val="en-US"/>
        </w:rPr>
        <w:t xml:space="preserve">NSFM’s 5 advocacy committees took place between </w:t>
      </w:r>
      <w:proofErr w:type="gramStart"/>
      <w:r w:rsidR="00D3346C" w:rsidRPr="00BC5D1F">
        <w:rPr>
          <w:rFonts w:ascii="Calibri" w:hAnsi="Calibri" w:cs="Calibri"/>
          <w:sz w:val="24"/>
          <w:szCs w:val="24"/>
          <w:lang w:val="en-US"/>
        </w:rPr>
        <w:t>Fall</w:t>
      </w:r>
      <w:proofErr w:type="gramEnd"/>
      <w:r w:rsidR="00D3346C" w:rsidRPr="00BC5D1F">
        <w:rPr>
          <w:rFonts w:ascii="Calibri" w:hAnsi="Calibri" w:cs="Calibri"/>
          <w:sz w:val="24"/>
          <w:szCs w:val="24"/>
          <w:lang w:val="en-US"/>
        </w:rPr>
        <w:t xml:space="preserve"> Conference and end of January 2025. Various outreach methods used includ</w:t>
      </w:r>
      <w:r w:rsidR="00AD67CF">
        <w:rPr>
          <w:rFonts w:ascii="Calibri" w:hAnsi="Calibri" w:cs="Calibri"/>
          <w:sz w:val="24"/>
          <w:szCs w:val="24"/>
          <w:lang w:val="en-US"/>
        </w:rPr>
        <w:t>ed</w:t>
      </w:r>
      <w:r w:rsidR="00D3346C" w:rsidRPr="00BC5D1F">
        <w:rPr>
          <w:rFonts w:ascii="Calibri" w:hAnsi="Calibri" w:cs="Calibri"/>
          <w:sz w:val="24"/>
          <w:szCs w:val="24"/>
          <w:lang w:val="en-US"/>
        </w:rPr>
        <w:t xml:space="preserve"> social media, newsletter, and Fall conference platforms. Board </w:t>
      </w:r>
      <w:r w:rsidR="007A7BD6" w:rsidRPr="00BC5D1F">
        <w:rPr>
          <w:rFonts w:ascii="Calibri" w:hAnsi="Calibri" w:cs="Calibri"/>
          <w:sz w:val="24"/>
          <w:szCs w:val="24"/>
          <w:lang w:val="en-US"/>
        </w:rPr>
        <w:t>to be presented with appointment recommendations in February.</w:t>
      </w:r>
    </w:p>
    <w:p w14:paraId="4ABA3E24" w14:textId="09759030" w:rsidR="000C1A7E" w:rsidRPr="00F066FD" w:rsidRDefault="00834792" w:rsidP="00C74964">
      <w:pPr>
        <w:pStyle w:val="ListParagraph"/>
        <w:numPr>
          <w:ilvl w:val="0"/>
          <w:numId w:val="6"/>
        </w:numPr>
        <w:spacing w:after="0" w:line="240" w:lineRule="auto"/>
        <w:rPr>
          <w:rFonts w:ascii="Calibri" w:hAnsi="Calibri" w:cs="Calibri"/>
          <w:sz w:val="24"/>
          <w:szCs w:val="24"/>
          <w:lang w:val="en-US"/>
        </w:rPr>
      </w:pPr>
      <w:r w:rsidRPr="00F066FD">
        <w:rPr>
          <w:rFonts w:ascii="Calibri" w:hAnsi="Calibri" w:cs="Calibri"/>
          <w:sz w:val="24"/>
          <w:szCs w:val="24"/>
          <w:lang w:val="en-US"/>
        </w:rPr>
        <w:t xml:space="preserve">Correspondence </w:t>
      </w:r>
      <w:r w:rsidR="000C1A7E" w:rsidRPr="00F066FD">
        <w:rPr>
          <w:rFonts w:ascii="Calibri" w:hAnsi="Calibri" w:cs="Calibri"/>
          <w:sz w:val="24"/>
          <w:szCs w:val="24"/>
          <w:lang w:val="en-US"/>
        </w:rPr>
        <w:t xml:space="preserve">to provincial government </w:t>
      </w:r>
      <w:r w:rsidRPr="00F066FD">
        <w:rPr>
          <w:rFonts w:ascii="Calibri" w:hAnsi="Calibri" w:cs="Calibri"/>
          <w:sz w:val="24"/>
          <w:szCs w:val="24"/>
          <w:lang w:val="en-US"/>
        </w:rPr>
        <w:t>on rural cell phone coverage completed.</w:t>
      </w:r>
    </w:p>
    <w:p w14:paraId="61BB6FE2" w14:textId="09EA4420" w:rsidR="00E706D3" w:rsidRPr="00D447B2" w:rsidRDefault="00EE4539" w:rsidP="00C74964">
      <w:pPr>
        <w:pStyle w:val="ListParagraph"/>
        <w:numPr>
          <w:ilvl w:val="0"/>
          <w:numId w:val="6"/>
        </w:numPr>
        <w:spacing w:after="0" w:line="240" w:lineRule="auto"/>
        <w:rPr>
          <w:rFonts w:ascii="Calibri" w:hAnsi="Calibri" w:cs="Calibri"/>
          <w:sz w:val="24"/>
          <w:szCs w:val="24"/>
          <w:lang w:val="en-US"/>
        </w:rPr>
      </w:pPr>
      <w:r>
        <w:rPr>
          <w:rFonts w:ascii="Calibri" w:hAnsi="Calibri" w:cs="Calibri"/>
          <w:sz w:val="24"/>
          <w:szCs w:val="24"/>
          <w:lang w:val="en-US"/>
        </w:rPr>
        <w:t>Recommendation from</w:t>
      </w:r>
      <w:r w:rsidR="005C02DD">
        <w:rPr>
          <w:rFonts w:ascii="Calibri" w:hAnsi="Calibri" w:cs="Calibri"/>
          <w:sz w:val="24"/>
          <w:szCs w:val="24"/>
          <w:lang w:val="en-US"/>
        </w:rPr>
        <w:t xml:space="preserve"> Equity &amp; Community Wellbeing on </w:t>
      </w:r>
      <w:r w:rsidR="00E26933">
        <w:rPr>
          <w:rFonts w:ascii="Calibri" w:hAnsi="Calibri" w:cs="Calibri"/>
          <w:sz w:val="24"/>
          <w:szCs w:val="24"/>
          <w:lang w:val="en-US"/>
        </w:rPr>
        <w:t>basic income</w:t>
      </w:r>
      <w:r w:rsidR="00DD5465">
        <w:rPr>
          <w:rFonts w:ascii="Calibri" w:hAnsi="Calibri" w:cs="Calibri"/>
          <w:sz w:val="24"/>
          <w:szCs w:val="24"/>
          <w:lang w:val="en-US"/>
        </w:rPr>
        <w:t xml:space="preserve"> in Nova Scotia is</w:t>
      </w:r>
      <w:r w:rsidR="00D447B2">
        <w:rPr>
          <w:rFonts w:ascii="Calibri" w:hAnsi="Calibri" w:cs="Calibri"/>
          <w:sz w:val="24"/>
          <w:szCs w:val="24"/>
          <w:lang w:val="en-US"/>
        </w:rPr>
        <w:t xml:space="preserve"> forthcoming.</w:t>
      </w:r>
      <w:r w:rsidR="00E706D3" w:rsidRPr="00D447B2">
        <w:rPr>
          <w:rFonts w:ascii="Calibri" w:hAnsi="Calibri" w:cs="Calibri"/>
          <w:sz w:val="24"/>
          <w:szCs w:val="24"/>
          <w:lang w:val="en-US"/>
        </w:rPr>
        <w:t xml:space="preserve"> </w:t>
      </w:r>
    </w:p>
    <w:p w14:paraId="1053F5DC" w14:textId="77777777" w:rsidR="002A5BF6" w:rsidRPr="00F066FD" w:rsidRDefault="002A5BF6" w:rsidP="00C74964">
      <w:pPr>
        <w:spacing w:after="0" w:line="240" w:lineRule="auto"/>
        <w:ind w:left="360"/>
        <w:rPr>
          <w:rFonts w:ascii="Calibri" w:hAnsi="Calibri" w:cs="Calibri"/>
          <w:sz w:val="24"/>
          <w:szCs w:val="24"/>
          <w:lang w:val="en-US"/>
        </w:rPr>
      </w:pPr>
    </w:p>
    <w:p w14:paraId="6CF99324" w14:textId="782C0043" w:rsidR="00D447B2" w:rsidRPr="00F066FD" w:rsidRDefault="004D412A" w:rsidP="00C74964">
      <w:pPr>
        <w:spacing w:after="0" w:line="240" w:lineRule="auto"/>
        <w:rPr>
          <w:rFonts w:ascii="Calibri" w:hAnsi="Calibri" w:cs="Calibri"/>
          <w:b/>
          <w:bCs/>
          <w:sz w:val="24"/>
          <w:szCs w:val="24"/>
          <w:lang w:val="en-US"/>
        </w:rPr>
      </w:pPr>
      <w:r>
        <w:rPr>
          <w:rFonts w:ascii="Calibri" w:hAnsi="Calibri" w:cs="Calibri"/>
          <w:b/>
          <w:bCs/>
          <w:sz w:val="24"/>
          <w:szCs w:val="24"/>
          <w:lang w:val="en-US"/>
        </w:rPr>
        <w:t xml:space="preserve">External </w:t>
      </w:r>
      <w:r w:rsidR="00F5551F" w:rsidRPr="00F066FD">
        <w:rPr>
          <w:rFonts w:ascii="Calibri" w:hAnsi="Calibri" w:cs="Calibri"/>
          <w:b/>
          <w:bCs/>
          <w:sz w:val="24"/>
          <w:szCs w:val="24"/>
          <w:lang w:val="en-US"/>
        </w:rPr>
        <w:t>Committees</w:t>
      </w:r>
    </w:p>
    <w:p w14:paraId="14445DF4" w14:textId="68A9A29A" w:rsidR="002A5BF6" w:rsidRPr="004D412A" w:rsidRDefault="0066720F" w:rsidP="00C74964">
      <w:pPr>
        <w:pStyle w:val="ListParagraph"/>
        <w:numPr>
          <w:ilvl w:val="0"/>
          <w:numId w:val="3"/>
        </w:numPr>
        <w:spacing w:after="0" w:line="240" w:lineRule="auto"/>
        <w:rPr>
          <w:rFonts w:ascii="Calibri" w:hAnsi="Calibri" w:cs="Calibri"/>
          <w:b/>
          <w:bCs/>
          <w:sz w:val="24"/>
          <w:szCs w:val="24"/>
          <w:lang w:val="en-US"/>
        </w:rPr>
      </w:pPr>
      <w:r w:rsidRPr="00F066FD">
        <w:rPr>
          <w:rFonts w:ascii="Calibri" w:hAnsi="Calibri" w:cs="Calibri"/>
          <w:sz w:val="24"/>
          <w:szCs w:val="24"/>
          <w:lang w:val="en-US"/>
        </w:rPr>
        <w:t>Staff</w:t>
      </w:r>
      <w:r w:rsidR="00D447B2">
        <w:rPr>
          <w:rFonts w:ascii="Calibri" w:hAnsi="Calibri" w:cs="Calibri"/>
          <w:sz w:val="24"/>
          <w:szCs w:val="24"/>
          <w:lang w:val="en-US"/>
        </w:rPr>
        <w:t xml:space="preserve"> monitoring EPR contract impl</w:t>
      </w:r>
      <w:r w:rsidR="00AD67CF">
        <w:rPr>
          <w:rFonts w:ascii="Calibri" w:hAnsi="Calibri" w:cs="Calibri"/>
          <w:sz w:val="24"/>
          <w:szCs w:val="24"/>
          <w:lang w:val="en-US"/>
        </w:rPr>
        <w:t>ementation</w:t>
      </w:r>
      <w:r w:rsidR="00D447B2">
        <w:rPr>
          <w:rFonts w:ascii="Calibri" w:hAnsi="Calibri" w:cs="Calibri"/>
          <w:sz w:val="24"/>
          <w:szCs w:val="24"/>
          <w:lang w:val="en-US"/>
        </w:rPr>
        <w:t xml:space="preserve"> through Solid Waste Regional Chairs. </w:t>
      </w:r>
      <w:r w:rsidR="00E706D3" w:rsidRPr="00F066FD">
        <w:rPr>
          <w:rFonts w:ascii="Calibri" w:hAnsi="Calibri" w:cs="Calibri"/>
          <w:sz w:val="24"/>
          <w:szCs w:val="24"/>
          <w:lang w:val="en-US"/>
        </w:rPr>
        <w:t xml:space="preserve"> </w:t>
      </w:r>
    </w:p>
    <w:p w14:paraId="489081BF" w14:textId="283ACEFD" w:rsidR="004D412A" w:rsidRPr="0090188B" w:rsidRDefault="004D412A" w:rsidP="00C74964">
      <w:pPr>
        <w:pStyle w:val="ListParagraph"/>
        <w:numPr>
          <w:ilvl w:val="0"/>
          <w:numId w:val="3"/>
        </w:numPr>
        <w:spacing w:after="0" w:line="240" w:lineRule="auto"/>
        <w:rPr>
          <w:rFonts w:ascii="Calibri" w:hAnsi="Calibri" w:cs="Calibri"/>
          <w:b/>
          <w:bCs/>
          <w:sz w:val="24"/>
          <w:szCs w:val="24"/>
          <w:lang w:val="en-US"/>
        </w:rPr>
      </w:pPr>
      <w:r>
        <w:rPr>
          <w:rFonts w:ascii="Calibri" w:hAnsi="Calibri" w:cs="Calibri"/>
          <w:sz w:val="24"/>
          <w:szCs w:val="24"/>
          <w:lang w:val="en-US"/>
        </w:rPr>
        <w:t xml:space="preserve">December meetings with FCM/PTAs. </w:t>
      </w:r>
    </w:p>
    <w:p w14:paraId="121088D9" w14:textId="13FB638A" w:rsidR="0090188B" w:rsidRPr="00BD607A" w:rsidRDefault="00256DD3" w:rsidP="00C74964">
      <w:pPr>
        <w:pStyle w:val="ListParagraph"/>
        <w:numPr>
          <w:ilvl w:val="0"/>
          <w:numId w:val="3"/>
        </w:numPr>
        <w:spacing w:after="0" w:line="240" w:lineRule="auto"/>
        <w:rPr>
          <w:rFonts w:ascii="Calibri" w:hAnsi="Calibri" w:cs="Calibri"/>
          <w:b/>
          <w:bCs/>
          <w:sz w:val="24"/>
          <w:szCs w:val="24"/>
          <w:lang w:val="en-US"/>
        </w:rPr>
      </w:pPr>
      <w:r>
        <w:rPr>
          <w:rFonts w:ascii="Calibri" w:hAnsi="Calibri" w:cs="Calibri"/>
          <w:sz w:val="24"/>
          <w:szCs w:val="24"/>
          <w:lang w:val="en-US"/>
        </w:rPr>
        <w:t>PVSC Board meeting in December.</w:t>
      </w:r>
    </w:p>
    <w:p w14:paraId="4F074DDD" w14:textId="2CD4A2D8" w:rsidR="00BD607A" w:rsidRPr="00D447B2" w:rsidRDefault="00A17DEE" w:rsidP="00C74964">
      <w:pPr>
        <w:pStyle w:val="ListParagraph"/>
        <w:numPr>
          <w:ilvl w:val="0"/>
          <w:numId w:val="3"/>
        </w:numPr>
        <w:spacing w:after="0" w:line="240" w:lineRule="auto"/>
        <w:rPr>
          <w:rFonts w:ascii="Calibri" w:hAnsi="Calibri" w:cs="Calibri"/>
          <w:b/>
          <w:bCs/>
          <w:sz w:val="24"/>
          <w:szCs w:val="24"/>
          <w:lang w:val="en-US"/>
        </w:rPr>
      </w:pPr>
      <w:r>
        <w:rPr>
          <w:rFonts w:ascii="Calibri" w:hAnsi="Calibri" w:cs="Calibri"/>
          <w:sz w:val="24"/>
          <w:szCs w:val="24"/>
          <w:lang w:val="en-US"/>
        </w:rPr>
        <w:t xml:space="preserve">Financial </w:t>
      </w:r>
      <w:r w:rsidR="00BD607A">
        <w:rPr>
          <w:rFonts w:ascii="Calibri" w:hAnsi="Calibri" w:cs="Calibri"/>
          <w:sz w:val="24"/>
          <w:szCs w:val="24"/>
          <w:lang w:val="en-US"/>
        </w:rPr>
        <w:t>I</w:t>
      </w:r>
      <w:r>
        <w:rPr>
          <w:rFonts w:ascii="Calibri" w:hAnsi="Calibri" w:cs="Calibri"/>
          <w:sz w:val="24"/>
          <w:szCs w:val="24"/>
          <w:lang w:val="en-US"/>
        </w:rPr>
        <w:t>ndicators</w:t>
      </w:r>
      <w:r w:rsidR="00BD607A">
        <w:rPr>
          <w:rFonts w:ascii="Calibri" w:hAnsi="Calibri" w:cs="Calibri"/>
          <w:sz w:val="24"/>
          <w:szCs w:val="24"/>
          <w:lang w:val="en-US"/>
        </w:rPr>
        <w:t xml:space="preserve"> Committee meeting. </w:t>
      </w:r>
    </w:p>
    <w:p w14:paraId="1632FA35" w14:textId="77777777" w:rsidR="001A643F" w:rsidRPr="00D26AAD" w:rsidRDefault="001A643F" w:rsidP="001A643F">
      <w:pPr>
        <w:pStyle w:val="ListParagraph"/>
        <w:numPr>
          <w:ilvl w:val="0"/>
          <w:numId w:val="3"/>
        </w:numPr>
        <w:spacing w:after="0" w:line="240" w:lineRule="auto"/>
        <w:contextualSpacing w:val="0"/>
        <w:rPr>
          <w:rFonts w:ascii="Calibri" w:eastAsia="Times New Roman" w:hAnsi="Calibri" w:cs="Calibri"/>
          <w:sz w:val="24"/>
          <w:szCs w:val="24"/>
        </w:rPr>
      </w:pPr>
      <w:r w:rsidRPr="00D26AAD">
        <w:rPr>
          <w:rFonts w:ascii="Calibri" w:eastAsia="Times New Roman" w:hAnsi="Calibri" w:cs="Calibri"/>
          <w:sz w:val="24"/>
          <w:szCs w:val="24"/>
        </w:rPr>
        <w:t>Staff have began engaging with the Facilitation Team for the Whole of Society Approach to Bystander Intervention, which is a provincial initiative designed to address recommendations from the Mass Casualty Commission around gender-based violence</w:t>
      </w:r>
    </w:p>
    <w:p w14:paraId="725FDEA7" w14:textId="77777777" w:rsidR="002A5BF6" w:rsidRPr="00F066FD" w:rsidRDefault="002A5BF6" w:rsidP="00C74964">
      <w:pPr>
        <w:spacing w:after="0" w:line="240" w:lineRule="auto"/>
        <w:rPr>
          <w:rFonts w:ascii="Calibri" w:hAnsi="Calibri" w:cs="Calibri"/>
          <w:i/>
          <w:iCs/>
          <w:sz w:val="24"/>
          <w:szCs w:val="24"/>
          <w:lang w:val="en-US"/>
        </w:rPr>
      </w:pPr>
    </w:p>
    <w:p w14:paraId="13DB0825" w14:textId="78387C1F" w:rsidR="00D447B2" w:rsidRDefault="00E10DC1" w:rsidP="00C74964">
      <w:pPr>
        <w:spacing w:after="0" w:line="240" w:lineRule="auto"/>
        <w:rPr>
          <w:rFonts w:ascii="Calibri" w:hAnsi="Calibri" w:cs="Calibri"/>
          <w:b/>
          <w:bCs/>
          <w:sz w:val="24"/>
          <w:szCs w:val="24"/>
          <w:lang w:val="en-US"/>
        </w:rPr>
      </w:pPr>
      <w:r w:rsidRPr="00F066FD">
        <w:rPr>
          <w:rFonts w:ascii="Calibri" w:hAnsi="Calibri" w:cs="Calibri"/>
          <w:b/>
          <w:bCs/>
          <w:sz w:val="24"/>
          <w:szCs w:val="24"/>
          <w:lang w:val="en-US"/>
        </w:rPr>
        <w:t xml:space="preserve">Capacity Building </w:t>
      </w:r>
    </w:p>
    <w:p w14:paraId="69CED813" w14:textId="2C354048" w:rsidR="00D447B2" w:rsidRPr="001F3533" w:rsidRDefault="00D447B2" w:rsidP="00C74964">
      <w:pPr>
        <w:pStyle w:val="ListParagraph"/>
        <w:numPr>
          <w:ilvl w:val="0"/>
          <w:numId w:val="18"/>
        </w:numPr>
        <w:spacing w:after="0" w:line="240" w:lineRule="auto"/>
        <w:rPr>
          <w:rFonts w:ascii="Calibri" w:hAnsi="Calibri" w:cs="Calibri"/>
          <w:b/>
          <w:bCs/>
          <w:sz w:val="24"/>
          <w:szCs w:val="24"/>
          <w:lang w:val="en-US"/>
        </w:rPr>
      </w:pPr>
      <w:r>
        <w:rPr>
          <w:rFonts w:ascii="Calibri" w:hAnsi="Calibri" w:cs="Calibri"/>
          <w:sz w:val="24"/>
          <w:szCs w:val="24"/>
          <w:lang w:val="en-US"/>
        </w:rPr>
        <w:t>Extended contract agreement with D</w:t>
      </w:r>
      <w:r w:rsidR="001F3533">
        <w:rPr>
          <w:rFonts w:ascii="Calibri" w:hAnsi="Calibri" w:cs="Calibri"/>
          <w:sz w:val="24"/>
          <w:szCs w:val="24"/>
          <w:lang w:val="en-US"/>
        </w:rPr>
        <w:t xml:space="preserve">MA for Fund Navigator position. </w:t>
      </w:r>
    </w:p>
    <w:p w14:paraId="38755D0E" w14:textId="08046D42" w:rsidR="001F3533" w:rsidRPr="00B614BF" w:rsidRDefault="001F3533" w:rsidP="00C74964">
      <w:pPr>
        <w:pStyle w:val="ListParagraph"/>
        <w:numPr>
          <w:ilvl w:val="0"/>
          <w:numId w:val="18"/>
        </w:numPr>
        <w:spacing w:after="0" w:line="240" w:lineRule="auto"/>
        <w:rPr>
          <w:rFonts w:ascii="Calibri" w:hAnsi="Calibri" w:cs="Calibri"/>
          <w:b/>
          <w:bCs/>
          <w:sz w:val="24"/>
          <w:szCs w:val="24"/>
          <w:lang w:val="en-US"/>
        </w:rPr>
      </w:pPr>
      <w:r>
        <w:rPr>
          <w:rFonts w:ascii="Calibri" w:hAnsi="Calibri" w:cs="Calibri"/>
          <w:sz w:val="24"/>
          <w:szCs w:val="24"/>
          <w:lang w:val="en-US"/>
        </w:rPr>
        <w:t xml:space="preserve">Negotiations with DMA for Infrastructure &amp; Sustainability </w:t>
      </w:r>
      <w:r w:rsidR="00B614BF">
        <w:rPr>
          <w:rFonts w:ascii="Calibri" w:hAnsi="Calibri" w:cs="Calibri"/>
          <w:sz w:val="24"/>
          <w:szCs w:val="24"/>
          <w:lang w:val="en-US"/>
        </w:rPr>
        <w:t>Officer related to CCBF ongoing.</w:t>
      </w:r>
    </w:p>
    <w:p w14:paraId="31CC0B80" w14:textId="1E19F824" w:rsidR="00B614BF" w:rsidRPr="00D447B2" w:rsidRDefault="00B614BF" w:rsidP="00C74964">
      <w:pPr>
        <w:pStyle w:val="ListParagraph"/>
        <w:numPr>
          <w:ilvl w:val="0"/>
          <w:numId w:val="18"/>
        </w:numPr>
        <w:spacing w:after="0" w:line="240" w:lineRule="auto"/>
        <w:rPr>
          <w:rFonts w:ascii="Calibri" w:hAnsi="Calibri" w:cs="Calibri"/>
          <w:b/>
          <w:bCs/>
          <w:sz w:val="24"/>
          <w:szCs w:val="24"/>
          <w:lang w:val="en-US"/>
        </w:rPr>
      </w:pPr>
      <w:r>
        <w:rPr>
          <w:rFonts w:ascii="Calibri" w:hAnsi="Calibri" w:cs="Calibri"/>
          <w:sz w:val="24"/>
          <w:szCs w:val="24"/>
          <w:lang w:val="en-US"/>
        </w:rPr>
        <w:t xml:space="preserve">Discussion with ECC on </w:t>
      </w:r>
      <w:r w:rsidR="000F66F9">
        <w:rPr>
          <w:rFonts w:ascii="Calibri" w:hAnsi="Calibri" w:cs="Calibri"/>
          <w:sz w:val="24"/>
          <w:szCs w:val="24"/>
          <w:lang w:val="en-US"/>
        </w:rPr>
        <w:t xml:space="preserve">municipal resources for clean energy development. </w:t>
      </w:r>
    </w:p>
    <w:p w14:paraId="02A8600C" w14:textId="77777777" w:rsidR="00E10DC1" w:rsidRPr="00F066FD" w:rsidRDefault="00E10DC1" w:rsidP="00C74964">
      <w:pPr>
        <w:spacing w:after="0" w:line="240" w:lineRule="auto"/>
        <w:rPr>
          <w:rFonts w:ascii="Calibri" w:hAnsi="Calibri" w:cs="Calibri"/>
          <w:i/>
          <w:iCs/>
          <w:sz w:val="24"/>
          <w:szCs w:val="24"/>
          <w:lang w:val="en-US"/>
        </w:rPr>
      </w:pPr>
    </w:p>
    <w:p w14:paraId="29C6B970" w14:textId="200E91FA" w:rsidR="00672470" w:rsidRPr="00672470" w:rsidRDefault="00672470" w:rsidP="00C74964">
      <w:pPr>
        <w:spacing w:after="0" w:line="240" w:lineRule="auto"/>
        <w:rPr>
          <w:rFonts w:ascii="Calibri" w:hAnsi="Calibri" w:cs="Calibri"/>
          <w:b/>
          <w:bCs/>
          <w:sz w:val="24"/>
          <w:szCs w:val="24"/>
          <w:lang w:val="en-US"/>
        </w:rPr>
      </w:pPr>
      <w:r>
        <w:rPr>
          <w:rFonts w:ascii="Calibri" w:hAnsi="Calibri" w:cs="Calibri"/>
          <w:b/>
          <w:bCs/>
          <w:sz w:val="24"/>
          <w:szCs w:val="24"/>
          <w:lang w:val="en-US"/>
        </w:rPr>
        <w:t>Coastal Land Use Planning &amp; Flood Adaptation</w:t>
      </w:r>
    </w:p>
    <w:p w14:paraId="0F7C6EB0" w14:textId="7EFB7544" w:rsidR="001C5DF9" w:rsidRDefault="00175DCC" w:rsidP="00C74964">
      <w:pPr>
        <w:pStyle w:val="ListParagraph"/>
        <w:widowControl w:val="0"/>
        <w:numPr>
          <w:ilvl w:val="0"/>
          <w:numId w:val="20"/>
        </w:numPr>
        <w:autoSpaceDE w:val="0"/>
        <w:autoSpaceDN w:val="0"/>
        <w:spacing w:after="0"/>
        <w:rPr>
          <w:rFonts w:ascii="Calibri" w:eastAsia="Calibri" w:hAnsi="Calibri" w:cs="Calibri"/>
          <w:kern w:val="0"/>
          <w:sz w:val="24"/>
          <w:szCs w:val="24"/>
          <w:lang w:val="en-US"/>
          <w14:ligatures w14:val="none"/>
        </w:rPr>
      </w:pPr>
      <w:r>
        <w:rPr>
          <w:rFonts w:ascii="Calibri" w:eastAsia="Calibri" w:hAnsi="Calibri" w:cs="Calibri"/>
          <w:kern w:val="0"/>
          <w:sz w:val="24"/>
          <w:szCs w:val="24"/>
          <w:lang w:val="en-US"/>
          <w14:ligatures w14:val="none"/>
        </w:rPr>
        <w:t>Survey of municipal needs relating to coastal land use planning completed with results to be shared with Board of Directors.</w:t>
      </w:r>
    </w:p>
    <w:p w14:paraId="790888E5" w14:textId="52101CB8" w:rsidR="0026782C" w:rsidRDefault="0026782C" w:rsidP="00C74964">
      <w:pPr>
        <w:pStyle w:val="ListParagraph"/>
        <w:widowControl w:val="0"/>
        <w:numPr>
          <w:ilvl w:val="0"/>
          <w:numId w:val="20"/>
        </w:numPr>
        <w:autoSpaceDE w:val="0"/>
        <w:autoSpaceDN w:val="0"/>
        <w:spacing w:after="0"/>
        <w:rPr>
          <w:rFonts w:ascii="Calibri" w:eastAsia="Calibri" w:hAnsi="Calibri" w:cs="Calibri"/>
          <w:kern w:val="0"/>
          <w:sz w:val="24"/>
          <w:szCs w:val="24"/>
          <w:lang w:val="en-US"/>
          <w14:ligatures w14:val="none"/>
        </w:rPr>
      </w:pPr>
      <w:r>
        <w:rPr>
          <w:rFonts w:ascii="Calibri" w:eastAsia="Calibri" w:hAnsi="Calibri" w:cs="Calibri"/>
          <w:kern w:val="0"/>
          <w:sz w:val="24"/>
          <w:szCs w:val="24"/>
          <w:lang w:val="en-US"/>
          <w14:ligatures w14:val="none"/>
        </w:rPr>
        <w:t xml:space="preserve">Needs have been communicated with the Department of Environment and Climate Change along with initial financial </w:t>
      </w:r>
      <w:proofErr w:type="gramStart"/>
      <w:r>
        <w:rPr>
          <w:rFonts w:ascii="Calibri" w:eastAsia="Calibri" w:hAnsi="Calibri" w:cs="Calibri"/>
          <w:kern w:val="0"/>
          <w:sz w:val="24"/>
          <w:szCs w:val="24"/>
          <w:lang w:val="en-US"/>
          <w14:ligatures w14:val="none"/>
        </w:rPr>
        <w:t>ask</w:t>
      </w:r>
      <w:proofErr w:type="gramEnd"/>
      <w:r>
        <w:rPr>
          <w:rFonts w:ascii="Calibri" w:eastAsia="Calibri" w:hAnsi="Calibri" w:cs="Calibri"/>
          <w:kern w:val="0"/>
          <w:sz w:val="24"/>
          <w:szCs w:val="24"/>
          <w:lang w:val="en-US"/>
          <w14:ligatures w14:val="none"/>
        </w:rPr>
        <w:t>.</w:t>
      </w:r>
    </w:p>
    <w:p w14:paraId="31224CE5" w14:textId="77777777" w:rsidR="002F5055" w:rsidRDefault="00786802" w:rsidP="00C74964">
      <w:pPr>
        <w:pStyle w:val="ListParagraph"/>
        <w:widowControl w:val="0"/>
        <w:numPr>
          <w:ilvl w:val="0"/>
          <w:numId w:val="20"/>
        </w:numPr>
        <w:autoSpaceDE w:val="0"/>
        <w:autoSpaceDN w:val="0"/>
        <w:spacing w:after="0"/>
        <w:rPr>
          <w:rFonts w:ascii="Calibri" w:eastAsia="Calibri" w:hAnsi="Calibri" w:cs="Calibri"/>
          <w:kern w:val="0"/>
          <w:sz w:val="24"/>
          <w:szCs w:val="24"/>
          <w:lang w:val="en-US"/>
          <w14:ligatures w14:val="none"/>
        </w:rPr>
      </w:pPr>
      <w:r>
        <w:rPr>
          <w:rFonts w:ascii="Calibri" w:eastAsia="Calibri" w:hAnsi="Calibri" w:cs="Calibri"/>
          <w:kern w:val="0"/>
          <w:sz w:val="24"/>
          <w:szCs w:val="24"/>
          <w:lang w:val="en-US"/>
          <w14:ligatures w14:val="none"/>
        </w:rPr>
        <w:t xml:space="preserve">NSFM is currently engaging with consultants to determine the </w:t>
      </w:r>
      <w:r w:rsidR="00B03958">
        <w:rPr>
          <w:rFonts w:ascii="Calibri" w:eastAsia="Calibri" w:hAnsi="Calibri" w:cs="Calibri"/>
          <w:kern w:val="0"/>
          <w:sz w:val="24"/>
          <w:szCs w:val="24"/>
          <w:lang w:val="en-US"/>
          <w14:ligatures w14:val="none"/>
        </w:rPr>
        <w:t xml:space="preserve">viability </w:t>
      </w:r>
      <w:r w:rsidR="002920C6">
        <w:rPr>
          <w:rFonts w:ascii="Calibri" w:eastAsia="Calibri" w:hAnsi="Calibri" w:cs="Calibri"/>
          <w:kern w:val="0"/>
          <w:sz w:val="24"/>
          <w:szCs w:val="24"/>
          <w:lang w:val="en-US"/>
          <w14:ligatures w14:val="none"/>
        </w:rPr>
        <w:t>of completing a</w:t>
      </w:r>
      <w:r w:rsidR="002F5055">
        <w:rPr>
          <w:rFonts w:ascii="Calibri" w:eastAsia="Calibri" w:hAnsi="Calibri" w:cs="Calibri"/>
          <w:kern w:val="0"/>
          <w:sz w:val="24"/>
          <w:szCs w:val="24"/>
          <w:lang w:val="en-US"/>
          <w14:ligatures w14:val="none"/>
        </w:rPr>
        <w:t>n online</w:t>
      </w:r>
      <w:r w:rsidR="002920C6">
        <w:rPr>
          <w:rFonts w:ascii="Calibri" w:eastAsia="Calibri" w:hAnsi="Calibri" w:cs="Calibri"/>
          <w:kern w:val="0"/>
          <w:sz w:val="24"/>
          <w:szCs w:val="24"/>
          <w:lang w:val="en-US"/>
          <w14:ligatures w14:val="none"/>
        </w:rPr>
        <w:t xml:space="preserve"> </w:t>
      </w:r>
      <w:r w:rsidR="002F5055">
        <w:rPr>
          <w:rFonts w:ascii="Calibri" w:eastAsia="Calibri" w:hAnsi="Calibri" w:cs="Calibri"/>
          <w:kern w:val="0"/>
          <w:sz w:val="24"/>
          <w:szCs w:val="24"/>
          <w:lang w:val="en-US"/>
          <w14:ligatures w14:val="none"/>
        </w:rPr>
        <w:t xml:space="preserve">flood adaptation </w:t>
      </w:r>
      <w:r w:rsidR="002920C6">
        <w:rPr>
          <w:rFonts w:ascii="Calibri" w:eastAsia="Calibri" w:hAnsi="Calibri" w:cs="Calibri"/>
          <w:kern w:val="0"/>
          <w:sz w:val="24"/>
          <w:szCs w:val="24"/>
          <w:lang w:val="en-US"/>
          <w14:ligatures w14:val="none"/>
        </w:rPr>
        <w:t>resource hub for municipalities</w:t>
      </w:r>
      <w:r w:rsidR="002F5055">
        <w:rPr>
          <w:rFonts w:ascii="Calibri" w:eastAsia="Calibri" w:hAnsi="Calibri" w:cs="Calibri"/>
          <w:kern w:val="0"/>
          <w:sz w:val="24"/>
          <w:szCs w:val="24"/>
          <w:lang w:val="en-US"/>
          <w14:ligatures w14:val="none"/>
        </w:rPr>
        <w:t>.</w:t>
      </w:r>
    </w:p>
    <w:p w14:paraId="04AC0424" w14:textId="1B0F24BF" w:rsidR="00175DCC" w:rsidRDefault="002F5055" w:rsidP="00C74964">
      <w:pPr>
        <w:pStyle w:val="ListParagraph"/>
        <w:widowControl w:val="0"/>
        <w:numPr>
          <w:ilvl w:val="0"/>
          <w:numId w:val="20"/>
        </w:numPr>
        <w:autoSpaceDE w:val="0"/>
        <w:autoSpaceDN w:val="0"/>
        <w:spacing w:after="0"/>
        <w:rPr>
          <w:rFonts w:ascii="Calibri" w:eastAsia="Calibri" w:hAnsi="Calibri" w:cs="Calibri"/>
          <w:kern w:val="0"/>
          <w:sz w:val="24"/>
          <w:szCs w:val="24"/>
          <w:lang w:val="en-US"/>
          <w14:ligatures w14:val="none"/>
        </w:rPr>
      </w:pPr>
      <w:r>
        <w:rPr>
          <w:rFonts w:ascii="Calibri" w:eastAsia="Calibri" w:hAnsi="Calibri" w:cs="Calibri"/>
          <w:kern w:val="0"/>
          <w:sz w:val="24"/>
          <w:szCs w:val="24"/>
          <w:lang w:val="en-US"/>
          <w14:ligatures w14:val="none"/>
        </w:rPr>
        <w:t xml:space="preserve">NSFM is completing the hiring process for a Flood Adaptation </w:t>
      </w:r>
      <w:r w:rsidR="00764346">
        <w:rPr>
          <w:rFonts w:ascii="Calibri" w:eastAsia="Calibri" w:hAnsi="Calibri" w:cs="Calibri"/>
          <w:kern w:val="0"/>
          <w:sz w:val="24"/>
          <w:szCs w:val="24"/>
          <w:lang w:val="en-US"/>
          <w14:ligatures w14:val="none"/>
        </w:rPr>
        <w:t xml:space="preserve">Facilitator after the departure of the initial hire.  </w:t>
      </w:r>
      <w:r w:rsidR="002920C6">
        <w:rPr>
          <w:rFonts w:ascii="Calibri" w:eastAsia="Calibri" w:hAnsi="Calibri" w:cs="Calibri"/>
          <w:kern w:val="0"/>
          <w:sz w:val="24"/>
          <w:szCs w:val="24"/>
          <w:lang w:val="en-US"/>
          <w14:ligatures w14:val="none"/>
        </w:rPr>
        <w:t xml:space="preserve"> </w:t>
      </w:r>
    </w:p>
    <w:p w14:paraId="6699FE03" w14:textId="77777777" w:rsidR="00764346" w:rsidRPr="00764346" w:rsidRDefault="00764346" w:rsidP="00C74964">
      <w:pPr>
        <w:pStyle w:val="ListParagraph"/>
        <w:widowControl w:val="0"/>
        <w:autoSpaceDE w:val="0"/>
        <w:autoSpaceDN w:val="0"/>
        <w:spacing w:after="0"/>
        <w:rPr>
          <w:rFonts w:ascii="Calibri" w:eastAsia="Calibri" w:hAnsi="Calibri" w:cs="Calibri"/>
          <w:kern w:val="0"/>
          <w:sz w:val="24"/>
          <w:szCs w:val="24"/>
          <w:lang w:val="en-US"/>
          <w14:ligatures w14:val="none"/>
        </w:rPr>
      </w:pPr>
    </w:p>
    <w:p w14:paraId="66677C11" w14:textId="0FCE9EBA" w:rsidR="000D280C" w:rsidRPr="00F066FD" w:rsidRDefault="000D280C" w:rsidP="00C74964">
      <w:pPr>
        <w:rPr>
          <w:rFonts w:ascii="Calibri" w:hAnsi="Calibri" w:cs="Calibri"/>
          <w:b/>
          <w:bCs/>
          <w:sz w:val="24"/>
          <w:szCs w:val="24"/>
        </w:rPr>
      </w:pPr>
      <w:r w:rsidRPr="00F066FD">
        <w:rPr>
          <w:rFonts w:ascii="Calibri" w:hAnsi="Calibri" w:cs="Calibri"/>
          <w:b/>
          <w:bCs/>
          <w:sz w:val="24"/>
          <w:szCs w:val="24"/>
        </w:rPr>
        <w:t>Sustainable Communities Challenge Fund</w:t>
      </w:r>
    </w:p>
    <w:p w14:paraId="7B962DDD" w14:textId="5027E6A7" w:rsidR="0098242B" w:rsidRPr="00796C96" w:rsidRDefault="0098242B" w:rsidP="00C74964">
      <w:pPr>
        <w:pStyle w:val="paragraph"/>
        <w:spacing w:after="0"/>
        <w:textAlignment w:val="baseline"/>
        <w:rPr>
          <w:rStyle w:val="normaltextrun"/>
          <w:rFonts w:ascii="Calibri" w:eastAsiaTheme="majorEastAsia" w:hAnsi="Calibri" w:cs="Calibri"/>
        </w:rPr>
      </w:pPr>
      <w:r w:rsidRPr="00796C96">
        <w:rPr>
          <w:rStyle w:val="normaltextrun"/>
          <w:rFonts w:ascii="Calibri" w:eastAsiaTheme="majorEastAsia" w:hAnsi="Calibri" w:cs="Calibri"/>
        </w:rPr>
        <w:t>The Sustainable Communities Challenge Fund (SCCF) is a</w:t>
      </w:r>
      <w:r>
        <w:rPr>
          <w:rStyle w:val="normaltextrun"/>
          <w:rFonts w:ascii="Calibri" w:eastAsiaTheme="majorEastAsia" w:hAnsi="Calibri" w:cs="Calibri"/>
        </w:rPr>
        <w:t xml:space="preserve"> 30-million-dollar</w:t>
      </w:r>
      <w:r w:rsidRPr="00796C96">
        <w:rPr>
          <w:rStyle w:val="normaltextrun"/>
          <w:rFonts w:ascii="Calibri" w:eastAsiaTheme="majorEastAsia" w:hAnsi="Calibri" w:cs="Calibri"/>
        </w:rPr>
        <w:t xml:space="preserve"> provincial grant program for local action on climate change. It is administered by the NSFM and supports community efforts to reduce or remove greenhouse gas emissions or to prepare for and respond to the impacts of a changing climate</w:t>
      </w:r>
      <w:r w:rsidR="00863A75">
        <w:rPr>
          <w:rStyle w:val="normaltextrun"/>
          <w:rFonts w:ascii="Calibri" w:eastAsiaTheme="majorEastAsia" w:hAnsi="Calibri" w:cs="Calibri"/>
        </w:rPr>
        <w:t>.</w:t>
      </w:r>
    </w:p>
    <w:p w14:paraId="4B6A7B4F" w14:textId="0A0B2953" w:rsidR="0098242B" w:rsidRPr="00B465A2" w:rsidRDefault="0098242B" w:rsidP="00C74964">
      <w:pPr>
        <w:pStyle w:val="paragraph"/>
        <w:spacing w:after="0"/>
        <w:textAlignment w:val="baseline"/>
        <w:rPr>
          <w:rStyle w:val="normaltextrun"/>
          <w:rFonts w:ascii="Calibri" w:eastAsiaTheme="majorEastAsia" w:hAnsi="Calibri" w:cs="Calibri"/>
          <w:i/>
          <w:iCs/>
        </w:rPr>
      </w:pPr>
      <w:r w:rsidRPr="00B465A2">
        <w:rPr>
          <w:rStyle w:val="normaltextrun"/>
          <w:rFonts w:ascii="Calibri" w:eastAsiaTheme="majorEastAsia" w:hAnsi="Calibri" w:cs="Calibri"/>
          <w:i/>
          <w:iCs/>
        </w:rPr>
        <w:t>Key highlights</w:t>
      </w:r>
      <w:r w:rsidR="00863A75" w:rsidRPr="00B465A2">
        <w:rPr>
          <w:rStyle w:val="normaltextrun"/>
          <w:rFonts w:ascii="Calibri" w:eastAsiaTheme="majorEastAsia" w:hAnsi="Calibri" w:cs="Calibri"/>
          <w:i/>
          <w:iCs/>
        </w:rPr>
        <w:t xml:space="preserve"> since Fall</w:t>
      </w:r>
      <w:r w:rsidRPr="00B465A2">
        <w:rPr>
          <w:rStyle w:val="normaltextrun"/>
          <w:rFonts w:ascii="Calibri" w:eastAsiaTheme="majorEastAsia" w:hAnsi="Calibri" w:cs="Calibri"/>
          <w:i/>
          <w:iCs/>
        </w:rPr>
        <w:t xml:space="preserve"> include:</w:t>
      </w:r>
    </w:p>
    <w:p w14:paraId="5963072A" w14:textId="77777777" w:rsidR="0098242B" w:rsidRPr="00796C96" w:rsidRDefault="0098242B" w:rsidP="00C74964">
      <w:pPr>
        <w:pStyle w:val="paragraph"/>
        <w:numPr>
          <w:ilvl w:val="0"/>
          <w:numId w:val="19"/>
        </w:numPr>
        <w:spacing w:after="0"/>
        <w:textAlignment w:val="baseline"/>
        <w:rPr>
          <w:rStyle w:val="normaltextrun"/>
          <w:rFonts w:ascii="Calibri" w:eastAsiaTheme="majorEastAsia" w:hAnsi="Calibri" w:cs="Calibri"/>
        </w:rPr>
      </w:pPr>
      <w:r w:rsidRPr="00796C96">
        <w:rPr>
          <w:rStyle w:val="normaltextrun"/>
          <w:rFonts w:ascii="Calibri" w:eastAsiaTheme="majorEastAsia" w:hAnsi="Calibri" w:cs="Calibri"/>
        </w:rPr>
        <w:t>Concluding three projects from Round 1, with the remaining projects expected to complete final reporting in early 2025. View the full list of Round 1 recipients on the SCCF website.</w:t>
      </w:r>
    </w:p>
    <w:p w14:paraId="4716AEF9" w14:textId="77777777" w:rsidR="0098242B" w:rsidRDefault="0098242B" w:rsidP="00C74964">
      <w:pPr>
        <w:pStyle w:val="paragraph"/>
        <w:numPr>
          <w:ilvl w:val="0"/>
          <w:numId w:val="19"/>
        </w:numPr>
        <w:spacing w:after="0"/>
        <w:textAlignment w:val="baseline"/>
        <w:rPr>
          <w:rStyle w:val="normaltextrun"/>
          <w:rFonts w:ascii="Calibri" w:eastAsiaTheme="majorEastAsia" w:hAnsi="Calibri" w:cs="Calibri"/>
        </w:rPr>
      </w:pPr>
      <w:r w:rsidRPr="00796C96">
        <w:rPr>
          <w:rStyle w:val="normaltextrun"/>
          <w:rFonts w:ascii="Calibri" w:eastAsiaTheme="majorEastAsia" w:hAnsi="Calibri" w:cs="Calibri"/>
        </w:rPr>
        <w:t>Collaborating closely with the Province of Nova Scotia to coordinate funding announcements and implement program improvements in preparation for Round 3.</w:t>
      </w:r>
    </w:p>
    <w:p w14:paraId="1F7DE5CC" w14:textId="3753D1AD" w:rsidR="00F121B2" w:rsidRPr="00F121B2" w:rsidRDefault="00F121B2" w:rsidP="00F121B2">
      <w:pPr>
        <w:pStyle w:val="paragraph"/>
        <w:numPr>
          <w:ilvl w:val="0"/>
          <w:numId w:val="19"/>
        </w:numPr>
        <w:spacing w:after="0"/>
        <w:textAlignment w:val="baseline"/>
        <w:rPr>
          <w:rStyle w:val="normaltextrun"/>
          <w:rFonts w:ascii="Calibri" w:eastAsiaTheme="majorEastAsia" w:hAnsi="Calibri" w:cs="Calibri"/>
        </w:rPr>
      </w:pPr>
      <w:r w:rsidRPr="00F121B2">
        <w:rPr>
          <w:rStyle w:val="normaltextrun"/>
          <w:rFonts w:ascii="Calibri" w:eastAsiaTheme="majorEastAsia" w:hAnsi="Calibri" w:cs="Calibri"/>
        </w:rPr>
        <w:t xml:space="preserve">Since its inception, the SCCF has provided </w:t>
      </w:r>
      <w:r w:rsidRPr="00F121B2">
        <w:rPr>
          <w:rFonts w:ascii="Calibri" w:hAnsi="Calibri" w:cs="Calibri"/>
        </w:rPr>
        <w:t>$9,156,358 to 32 projects addressing climate change in Nova Scotia.</w:t>
      </w:r>
    </w:p>
    <w:p w14:paraId="502E1124" w14:textId="77777777" w:rsidR="0098242B" w:rsidRPr="00796C96" w:rsidRDefault="0098242B" w:rsidP="00C74964">
      <w:pPr>
        <w:pStyle w:val="paragraph"/>
        <w:spacing w:after="0"/>
        <w:textAlignment w:val="baseline"/>
        <w:rPr>
          <w:rStyle w:val="normaltextrun"/>
          <w:rFonts w:ascii="Calibri" w:eastAsiaTheme="majorEastAsia" w:hAnsi="Calibri" w:cs="Calibri"/>
        </w:rPr>
      </w:pPr>
      <w:r w:rsidRPr="00796C96">
        <w:rPr>
          <w:rStyle w:val="normaltextrun"/>
          <w:rFonts w:ascii="Calibri" w:eastAsiaTheme="majorEastAsia" w:hAnsi="Calibri" w:cs="Calibri"/>
        </w:rPr>
        <w:t>Round 2 recipient announcements were briefly delayed by the provincial election. Most successful projects from Round 2 will be announced in early 2025.</w:t>
      </w:r>
    </w:p>
    <w:p w14:paraId="1254810D" w14:textId="3F511824" w:rsidR="0098242B" w:rsidRPr="00796C96" w:rsidRDefault="0098242B" w:rsidP="00C74964">
      <w:pPr>
        <w:pStyle w:val="paragraph"/>
        <w:spacing w:before="0" w:beforeAutospacing="0" w:after="0" w:afterAutospacing="0"/>
        <w:textAlignment w:val="baseline"/>
        <w:rPr>
          <w:rStyle w:val="eop"/>
          <w:rFonts w:ascii="Calibri" w:eastAsiaTheme="majorEastAsia" w:hAnsi="Calibri" w:cs="Calibri"/>
        </w:rPr>
      </w:pPr>
      <w:r w:rsidRPr="00796C96">
        <w:rPr>
          <w:rStyle w:val="normaltextrun"/>
          <w:rFonts w:ascii="Calibri" w:eastAsiaTheme="majorEastAsia" w:hAnsi="Calibri" w:cs="Calibri"/>
        </w:rPr>
        <w:t>To stay up to date on Round 3 announcements and other program developments, please join our mailing list at www.nschallengefund.ca/contact.</w:t>
      </w:r>
    </w:p>
    <w:p w14:paraId="0BB7D3E8" w14:textId="77777777" w:rsidR="000D280C" w:rsidRPr="00F066FD" w:rsidRDefault="000D280C" w:rsidP="00C74964">
      <w:pPr>
        <w:spacing w:after="0" w:line="240" w:lineRule="auto"/>
        <w:textAlignment w:val="center"/>
        <w:rPr>
          <w:rFonts w:ascii="Calibri" w:eastAsia="Times New Roman" w:hAnsi="Calibri" w:cs="Calibri"/>
          <w:sz w:val="24"/>
          <w:szCs w:val="24"/>
          <w:lang w:eastAsia="en-CA"/>
        </w:rPr>
      </w:pPr>
    </w:p>
    <w:p w14:paraId="26491398" w14:textId="03B52A18" w:rsidR="000D280C" w:rsidRDefault="00D26AAD" w:rsidP="00C74964">
      <w:pPr>
        <w:rPr>
          <w:rFonts w:ascii="Calibri" w:hAnsi="Calibri" w:cs="Calibri"/>
          <w:b/>
          <w:bCs/>
          <w:sz w:val="24"/>
          <w:szCs w:val="24"/>
        </w:rPr>
      </w:pPr>
      <w:r w:rsidRPr="00D26AAD">
        <w:rPr>
          <w:rFonts w:ascii="Calibri" w:hAnsi="Calibri" w:cs="Calibri"/>
          <w:b/>
          <w:bCs/>
          <w:sz w:val="24"/>
          <w:szCs w:val="24"/>
        </w:rPr>
        <w:t>Operations</w:t>
      </w:r>
    </w:p>
    <w:p w14:paraId="6ACAE85B" w14:textId="6687291C" w:rsidR="006E4805" w:rsidRPr="006E4805" w:rsidRDefault="006E4805" w:rsidP="00C74964">
      <w:pPr>
        <w:rPr>
          <w:rFonts w:ascii="Calibri" w:hAnsi="Calibri" w:cs="Calibri"/>
          <w:i/>
          <w:iCs/>
          <w:sz w:val="24"/>
          <w:szCs w:val="24"/>
        </w:rPr>
      </w:pPr>
      <w:r w:rsidRPr="006E4805">
        <w:rPr>
          <w:rFonts w:ascii="Calibri" w:hAnsi="Calibri" w:cs="Calibri"/>
          <w:i/>
          <w:iCs/>
          <w:sz w:val="24"/>
          <w:szCs w:val="24"/>
        </w:rPr>
        <w:t>Office Space</w:t>
      </w:r>
    </w:p>
    <w:p w14:paraId="2222D41D" w14:textId="39286AEE" w:rsidR="00D26AAD" w:rsidRPr="00D26AAD" w:rsidRDefault="00D26AAD" w:rsidP="00D26AAD">
      <w:pPr>
        <w:pStyle w:val="ListParagraph"/>
        <w:numPr>
          <w:ilvl w:val="0"/>
          <w:numId w:val="21"/>
        </w:numPr>
        <w:spacing w:after="0" w:line="240" w:lineRule="auto"/>
        <w:contextualSpacing w:val="0"/>
        <w:rPr>
          <w:rFonts w:ascii="Calibri" w:eastAsia="Times New Roman" w:hAnsi="Calibri" w:cs="Calibri"/>
          <w:sz w:val="24"/>
          <w:szCs w:val="24"/>
          <w:lang w:val="en-US"/>
        </w:rPr>
      </w:pPr>
      <w:r w:rsidRPr="00D26AAD">
        <w:rPr>
          <w:rFonts w:ascii="Calibri" w:eastAsia="Times New Roman" w:hAnsi="Calibri" w:cs="Calibri"/>
          <w:sz w:val="24"/>
          <w:szCs w:val="24"/>
        </w:rPr>
        <w:t>Finalized and signed lease for new office space on the 15</w:t>
      </w:r>
      <w:r w:rsidRPr="00D26AAD">
        <w:rPr>
          <w:rFonts w:ascii="Calibri" w:eastAsia="Times New Roman" w:hAnsi="Calibri" w:cs="Calibri"/>
          <w:sz w:val="24"/>
          <w:szCs w:val="24"/>
          <w:vertAlign w:val="superscript"/>
        </w:rPr>
        <w:t>th</w:t>
      </w:r>
      <w:r w:rsidRPr="00D26AAD">
        <w:rPr>
          <w:rFonts w:ascii="Calibri" w:eastAsia="Times New Roman" w:hAnsi="Calibri" w:cs="Calibri"/>
          <w:sz w:val="24"/>
          <w:szCs w:val="24"/>
        </w:rPr>
        <w:t xml:space="preserve"> Floor, CIBC Building</w:t>
      </w:r>
      <w:r w:rsidR="006E4805">
        <w:rPr>
          <w:rFonts w:ascii="Calibri" w:eastAsia="Times New Roman" w:hAnsi="Calibri" w:cs="Calibri"/>
          <w:sz w:val="24"/>
          <w:szCs w:val="24"/>
        </w:rPr>
        <w:t>.</w:t>
      </w:r>
    </w:p>
    <w:p w14:paraId="2D302D3C" w14:textId="5E9B0254" w:rsidR="00D26AAD" w:rsidRPr="00D26AAD" w:rsidRDefault="00D26AAD" w:rsidP="00D26AAD">
      <w:pPr>
        <w:pStyle w:val="ListParagraph"/>
        <w:numPr>
          <w:ilvl w:val="0"/>
          <w:numId w:val="21"/>
        </w:numPr>
        <w:spacing w:after="0" w:line="240" w:lineRule="auto"/>
        <w:contextualSpacing w:val="0"/>
        <w:rPr>
          <w:rFonts w:ascii="Calibri" w:eastAsia="Times New Roman" w:hAnsi="Calibri" w:cs="Calibri"/>
          <w:sz w:val="24"/>
          <w:szCs w:val="24"/>
        </w:rPr>
      </w:pPr>
      <w:r w:rsidRPr="00D26AAD">
        <w:rPr>
          <w:rFonts w:ascii="Calibri" w:eastAsia="Times New Roman" w:hAnsi="Calibri" w:cs="Calibri"/>
          <w:sz w:val="24"/>
          <w:szCs w:val="24"/>
        </w:rPr>
        <w:t xml:space="preserve">Finalized and signed an agreement with </w:t>
      </w:r>
      <w:proofErr w:type="spellStart"/>
      <w:r w:rsidRPr="00D26AAD">
        <w:rPr>
          <w:rFonts w:ascii="Calibri" w:eastAsia="Times New Roman" w:hAnsi="Calibri" w:cs="Calibri"/>
          <w:sz w:val="24"/>
          <w:szCs w:val="24"/>
        </w:rPr>
        <w:t>Kingshaven</w:t>
      </w:r>
      <w:proofErr w:type="spellEnd"/>
      <w:r w:rsidRPr="00D26AAD">
        <w:rPr>
          <w:rFonts w:ascii="Calibri" w:eastAsia="Times New Roman" w:hAnsi="Calibri" w:cs="Calibri"/>
          <w:sz w:val="24"/>
          <w:szCs w:val="24"/>
        </w:rPr>
        <w:t xml:space="preserve"> Developments for leasehold improvements to the new office space</w:t>
      </w:r>
      <w:r w:rsidR="006E4805">
        <w:rPr>
          <w:rFonts w:ascii="Calibri" w:eastAsia="Times New Roman" w:hAnsi="Calibri" w:cs="Calibri"/>
          <w:sz w:val="24"/>
          <w:szCs w:val="24"/>
        </w:rPr>
        <w:t>.</w:t>
      </w:r>
    </w:p>
    <w:p w14:paraId="2C442253" w14:textId="7BB5307F" w:rsidR="00D26AAD" w:rsidRPr="00D26AAD" w:rsidRDefault="00D26AAD" w:rsidP="00D26AAD">
      <w:pPr>
        <w:pStyle w:val="ListParagraph"/>
        <w:numPr>
          <w:ilvl w:val="0"/>
          <w:numId w:val="21"/>
        </w:numPr>
        <w:spacing w:after="0" w:line="240" w:lineRule="auto"/>
        <w:contextualSpacing w:val="0"/>
        <w:rPr>
          <w:rFonts w:ascii="Calibri" w:eastAsia="Times New Roman" w:hAnsi="Calibri" w:cs="Calibri"/>
          <w:sz w:val="24"/>
          <w:szCs w:val="24"/>
        </w:rPr>
      </w:pPr>
      <w:r w:rsidRPr="00D26AAD">
        <w:rPr>
          <w:rFonts w:ascii="Calibri" w:eastAsia="Times New Roman" w:hAnsi="Calibri" w:cs="Calibri"/>
          <w:sz w:val="24"/>
          <w:szCs w:val="24"/>
        </w:rPr>
        <w:t>Relocation to new office space is planned for May 1</w:t>
      </w:r>
      <w:r w:rsidR="006E4805">
        <w:rPr>
          <w:rFonts w:ascii="Calibri" w:eastAsia="Times New Roman" w:hAnsi="Calibri" w:cs="Calibri"/>
          <w:sz w:val="24"/>
          <w:szCs w:val="24"/>
        </w:rPr>
        <w:t>.</w:t>
      </w:r>
    </w:p>
    <w:p w14:paraId="4CE5A796" w14:textId="77777777" w:rsidR="00D26AAD" w:rsidRDefault="00D26AAD" w:rsidP="00D26AAD">
      <w:pPr>
        <w:pStyle w:val="ListParagraph"/>
        <w:numPr>
          <w:ilvl w:val="0"/>
          <w:numId w:val="21"/>
        </w:numPr>
        <w:spacing w:after="0" w:line="240" w:lineRule="auto"/>
        <w:contextualSpacing w:val="0"/>
        <w:rPr>
          <w:rFonts w:ascii="Calibri" w:eastAsia="Times New Roman" w:hAnsi="Calibri" w:cs="Calibri"/>
          <w:sz w:val="24"/>
          <w:szCs w:val="24"/>
        </w:rPr>
      </w:pPr>
      <w:r w:rsidRPr="00D26AAD">
        <w:rPr>
          <w:rFonts w:ascii="Calibri" w:eastAsia="Times New Roman" w:hAnsi="Calibri" w:cs="Calibri"/>
          <w:sz w:val="24"/>
          <w:szCs w:val="24"/>
        </w:rPr>
        <w:t xml:space="preserve">AMANS relocated to their new office location in January </w:t>
      </w:r>
    </w:p>
    <w:p w14:paraId="41FD2313" w14:textId="052185FE" w:rsidR="00AD67CF" w:rsidRDefault="00AD67CF" w:rsidP="00AD67CF">
      <w:pPr>
        <w:spacing w:after="0" w:line="240" w:lineRule="auto"/>
        <w:rPr>
          <w:rFonts w:ascii="Calibri" w:eastAsia="Times New Roman" w:hAnsi="Calibri" w:cs="Calibri"/>
          <w:sz w:val="24"/>
          <w:szCs w:val="24"/>
        </w:rPr>
      </w:pPr>
    </w:p>
    <w:p w14:paraId="06F4FC97" w14:textId="5F045936" w:rsidR="00AD67CF" w:rsidRPr="00733396" w:rsidRDefault="00AD67CF" w:rsidP="00AD67CF">
      <w:pPr>
        <w:spacing w:after="0" w:line="240" w:lineRule="auto"/>
        <w:rPr>
          <w:rFonts w:ascii="Calibri" w:eastAsia="Times New Roman" w:hAnsi="Calibri" w:cs="Calibri"/>
          <w:b/>
          <w:bCs/>
          <w:sz w:val="24"/>
          <w:szCs w:val="24"/>
        </w:rPr>
      </w:pPr>
      <w:r w:rsidRPr="00733396">
        <w:rPr>
          <w:rFonts w:ascii="Calibri" w:eastAsia="Times New Roman" w:hAnsi="Calibri" w:cs="Calibri"/>
          <w:b/>
          <w:bCs/>
          <w:sz w:val="24"/>
          <w:szCs w:val="24"/>
        </w:rPr>
        <w:t>Finance</w:t>
      </w:r>
    </w:p>
    <w:p w14:paraId="46E36E0D" w14:textId="77777777" w:rsidR="00AD67CF" w:rsidRDefault="00AD67CF" w:rsidP="00AD67CF">
      <w:pPr>
        <w:spacing w:after="0" w:line="240" w:lineRule="auto"/>
        <w:rPr>
          <w:rFonts w:ascii="Calibri" w:eastAsia="Times New Roman" w:hAnsi="Calibri" w:cs="Calibri"/>
          <w:sz w:val="24"/>
          <w:szCs w:val="24"/>
        </w:rPr>
      </w:pPr>
    </w:p>
    <w:p w14:paraId="259898FF" w14:textId="622BC24A" w:rsidR="00AD67CF" w:rsidRDefault="00AD67CF" w:rsidP="00AD67CF">
      <w:pPr>
        <w:pStyle w:val="ListParagraph"/>
        <w:numPr>
          <w:ilvl w:val="0"/>
          <w:numId w:val="23"/>
        </w:numPr>
        <w:spacing w:after="0" w:line="240" w:lineRule="auto"/>
        <w:rPr>
          <w:rFonts w:ascii="Calibri" w:eastAsia="Times New Roman" w:hAnsi="Calibri" w:cs="Calibri"/>
          <w:sz w:val="24"/>
          <w:szCs w:val="24"/>
        </w:rPr>
      </w:pPr>
      <w:r>
        <w:rPr>
          <w:rFonts w:ascii="Calibri" w:eastAsia="Times New Roman" w:hAnsi="Calibri" w:cs="Calibri"/>
          <w:sz w:val="24"/>
          <w:szCs w:val="24"/>
        </w:rPr>
        <w:t>Preparation for the NSFM and SCCF audits is underway</w:t>
      </w:r>
    </w:p>
    <w:p w14:paraId="0E9271CA" w14:textId="2C37A716" w:rsidR="00AD67CF" w:rsidRDefault="00AD67CF" w:rsidP="00AD67CF">
      <w:pPr>
        <w:pStyle w:val="ListParagraph"/>
        <w:numPr>
          <w:ilvl w:val="0"/>
          <w:numId w:val="23"/>
        </w:numPr>
        <w:spacing w:after="0" w:line="240" w:lineRule="auto"/>
        <w:rPr>
          <w:rFonts w:ascii="Calibri" w:eastAsia="Times New Roman" w:hAnsi="Calibri" w:cs="Calibri"/>
          <w:sz w:val="24"/>
          <w:szCs w:val="24"/>
        </w:rPr>
      </w:pPr>
      <w:r>
        <w:rPr>
          <w:rFonts w:ascii="Calibri" w:eastAsia="Times New Roman" w:hAnsi="Calibri" w:cs="Calibri"/>
          <w:sz w:val="24"/>
          <w:szCs w:val="24"/>
        </w:rPr>
        <w:t>Work to support the transition to a new fiscal year is ongoing. NSFM is moving from a December 31</w:t>
      </w:r>
      <w:r w:rsidRPr="00AD67CF">
        <w:rPr>
          <w:rFonts w:ascii="Calibri" w:eastAsia="Times New Roman" w:hAnsi="Calibri" w:cs="Calibri"/>
          <w:sz w:val="24"/>
          <w:szCs w:val="24"/>
          <w:vertAlign w:val="superscript"/>
        </w:rPr>
        <w:t>st</w:t>
      </w:r>
      <w:r>
        <w:rPr>
          <w:rFonts w:ascii="Calibri" w:eastAsia="Times New Roman" w:hAnsi="Calibri" w:cs="Calibri"/>
          <w:sz w:val="24"/>
          <w:szCs w:val="24"/>
        </w:rPr>
        <w:t xml:space="preserve"> to March 31</w:t>
      </w:r>
      <w:r w:rsidRPr="00AD67CF">
        <w:rPr>
          <w:rFonts w:ascii="Calibri" w:eastAsia="Times New Roman" w:hAnsi="Calibri" w:cs="Calibri"/>
          <w:sz w:val="24"/>
          <w:szCs w:val="24"/>
          <w:vertAlign w:val="superscript"/>
        </w:rPr>
        <w:t>st</w:t>
      </w:r>
      <w:r>
        <w:rPr>
          <w:rFonts w:ascii="Calibri" w:eastAsia="Times New Roman" w:hAnsi="Calibri" w:cs="Calibri"/>
          <w:sz w:val="24"/>
          <w:szCs w:val="24"/>
        </w:rPr>
        <w:t xml:space="preserve"> year end</w:t>
      </w:r>
    </w:p>
    <w:p w14:paraId="3D150696" w14:textId="62BA2C6E" w:rsidR="00AD67CF" w:rsidRDefault="00AD67CF" w:rsidP="00AD67CF">
      <w:pPr>
        <w:pStyle w:val="ListParagraph"/>
        <w:numPr>
          <w:ilvl w:val="0"/>
          <w:numId w:val="23"/>
        </w:numPr>
        <w:spacing w:after="0" w:line="240" w:lineRule="auto"/>
        <w:rPr>
          <w:rFonts w:ascii="Calibri" w:eastAsia="Times New Roman" w:hAnsi="Calibri" w:cs="Calibri"/>
          <w:sz w:val="24"/>
          <w:szCs w:val="24"/>
        </w:rPr>
      </w:pPr>
      <w:r>
        <w:rPr>
          <w:rFonts w:ascii="Calibri" w:eastAsia="Times New Roman" w:hAnsi="Calibri" w:cs="Calibri"/>
          <w:sz w:val="24"/>
          <w:szCs w:val="24"/>
        </w:rPr>
        <w:t>Dues bills for both the stub year and full year have been sent out</w:t>
      </w:r>
    </w:p>
    <w:p w14:paraId="7B71E064" w14:textId="545B8581" w:rsidR="00733396" w:rsidRDefault="00733396" w:rsidP="00733396">
      <w:pPr>
        <w:pStyle w:val="ListParagraph"/>
        <w:spacing w:after="0" w:line="240" w:lineRule="auto"/>
        <w:rPr>
          <w:rFonts w:ascii="Calibri" w:eastAsia="Times New Roman" w:hAnsi="Calibri" w:cs="Calibri"/>
          <w:sz w:val="24"/>
          <w:szCs w:val="24"/>
        </w:rPr>
      </w:pPr>
    </w:p>
    <w:p w14:paraId="227A3C96" w14:textId="33801F72" w:rsidR="00AD67CF" w:rsidRPr="00AD67CF" w:rsidRDefault="00AD67CF" w:rsidP="00AD67CF">
      <w:pPr>
        <w:pStyle w:val="ListParagraph"/>
        <w:spacing w:after="0" w:line="240" w:lineRule="auto"/>
        <w:rPr>
          <w:rFonts w:ascii="Calibri" w:eastAsia="Times New Roman" w:hAnsi="Calibri" w:cs="Calibri"/>
          <w:sz w:val="24"/>
          <w:szCs w:val="24"/>
        </w:rPr>
      </w:pPr>
    </w:p>
    <w:p w14:paraId="5BFFC881" w14:textId="77777777" w:rsidR="006E4805" w:rsidRDefault="006E4805" w:rsidP="006E4805">
      <w:pPr>
        <w:spacing w:after="0" w:line="240" w:lineRule="auto"/>
        <w:rPr>
          <w:rFonts w:ascii="Calibri" w:eastAsia="Times New Roman" w:hAnsi="Calibri" w:cs="Calibri"/>
          <w:sz w:val="24"/>
          <w:szCs w:val="24"/>
        </w:rPr>
      </w:pPr>
    </w:p>
    <w:p w14:paraId="5E98D9B4" w14:textId="77777777" w:rsidR="006E4805" w:rsidRDefault="006E4805" w:rsidP="006E4805">
      <w:pPr>
        <w:spacing w:after="0" w:line="240" w:lineRule="auto"/>
        <w:rPr>
          <w:rFonts w:ascii="Calibri" w:eastAsia="Times New Roman" w:hAnsi="Calibri" w:cs="Calibri"/>
          <w:sz w:val="24"/>
          <w:szCs w:val="24"/>
        </w:rPr>
      </w:pPr>
    </w:p>
    <w:p w14:paraId="66EE72EA" w14:textId="77777777" w:rsidR="006E4805" w:rsidRPr="006E4805" w:rsidRDefault="006E4805" w:rsidP="006E4805">
      <w:pPr>
        <w:spacing w:after="0" w:line="240" w:lineRule="auto"/>
        <w:rPr>
          <w:rFonts w:ascii="Calibri" w:eastAsia="Times New Roman" w:hAnsi="Calibri" w:cs="Calibri"/>
          <w:sz w:val="24"/>
          <w:szCs w:val="24"/>
        </w:rPr>
      </w:pPr>
    </w:p>
    <w:p w14:paraId="4684E58E" w14:textId="77777777" w:rsidR="00EA0CBA" w:rsidRPr="00F066FD" w:rsidRDefault="00EA0CBA" w:rsidP="00C74964">
      <w:pPr>
        <w:rPr>
          <w:rFonts w:ascii="Calibri" w:hAnsi="Calibri" w:cs="Calibri"/>
          <w:sz w:val="24"/>
          <w:szCs w:val="24"/>
          <w:lang w:val="en-US"/>
        </w:rPr>
      </w:pPr>
    </w:p>
    <w:p w14:paraId="19C39CE5" w14:textId="77777777" w:rsidR="000D44AE" w:rsidRPr="00A137F5" w:rsidRDefault="000D44AE">
      <w:pPr>
        <w:rPr>
          <w:rFonts w:ascii="Arial" w:hAnsi="Arial" w:cs="Arial"/>
        </w:rPr>
      </w:pPr>
    </w:p>
    <w:sectPr w:rsidR="000D44AE" w:rsidRPr="00A137F5" w:rsidSect="00EA0CBA">
      <w:footerReference w:type="default" r:id="rId8"/>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9D242C" w14:textId="77777777" w:rsidR="00273156" w:rsidRDefault="00273156">
      <w:pPr>
        <w:spacing w:after="0" w:line="240" w:lineRule="auto"/>
      </w:pPr>
      <w:r>
        <w:separator/>
      </w:r>
    </w:p>
  </w:endnote>
  <w:endnote w:type="continuationSeparator" w:id="0">
    <w:p w14:paraId="346B3EAF" w14:textId="77777777" w:rsidR="00273156" w:rsidRDefault="002731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79497019"/>
      <w:docPartObj>
        <w:docPartGallery w:val="Page Numbers (Bottom of Page)"/>
        <w:docPartUnique/>
      </w:docPartObj>
    </w:sdtPr>
    <w:sdtEndPr>
      <w:rPr>
        <w:noProof/>
      </w:rPr>
    </w:sdtEndPr>
    <w:sdtContent>
      <w:p w14:paraId="736753EC" w14:textId="77777777" w:rsidR="005D67F5" w:rsidRDefault="005D67F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E0B6EAE" w14:textId="77777777" w:rsidR="005D67F5" w:rsidRDefault="005D67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D1DF7F" w14:textId="77777777" w:rsidR="00273156" w:rsidRDefault="00273156">
      <w:pPr>
        <w:spacing w:after="0" w:line="240" w:lineRule="auto"/>
      </w:pPr>
      <w:r>
        <w:separator/>
      </w:r>
    </w:p>
  </w:footnote>
  <w:footnote w:type="continuationSeparator" w:id="0">
    <w:p w14:paraId="4201C9AB" w14:textId="77777777" w:rsidR="00273156" w:rsidRDefault="0027315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5B434A"/>
    <w:multiLevelType w:val="hybridMultilevel"/>
    <w:tmpl w:val="DEC013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6E46AAE"/>
    <w:multiLevelType w:val="hybridMultilevel"/>
    <w:tmpl w:val="EAB479D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79A2BFF"/>
    <w:multiLevelType w:val="hybridMultilevel"/>
    <w:tmpl w:val="1C148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99C250F"/>
    <w:multiLevelType w:val="hybridMultilevel"/>
    <w:tmpl w:val="E8DA886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03B31D4"/>
    <w:multiLevelType w:val="hybridMultilevel"/>
    <w:tmpl w:val="B9E4F1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64863BF"/>
    <w:multiLevelType w:val="hybridMultilevel"/>
    <w:tmpl w:val="269C9BDA"/>
    <w:lvl w:ilvl="0" w:tplc="FFFFFFFF">
      <w:start w:val="1"/>
      <w:numFmt w:val="bullet"/>
      <w:lvlText w:val=""/>
      <w:lvlJc w:val="left"/>
      <w:pPr>
        <w:ind w:left="720" w:hanging="360"/>
      </w:pPr>
      <w:rPr>
        <w:rFonts w:ascii="Wingdings" w:hAnsi="Wingdings" w:hint="default"/>
      </w:rPr>
    </w:lvl>
    <w:lvl w:ilvl="1" w:tplc="0409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2A635658"/>
    <w:multiLevelType w:val="hybridMultilevel"/>
    <w:tmpl w:val="BE6CE1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61507A2"/>
    <w:multiLevelType w:val="hybridMultilevel"/>
    <w:tmpl w:val="2124A57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628499C"/>
    <w:multiLevelType w:val="hybridMultilevel"/>
    <w:tmpl w:val="51967FB8"/>
    <w:lvl w:ilvl="0" w:tplc="A2CCE33E">
      <w:start w:val="1"/>
      <w:numFmt w:val="bullet"/>
      <w:lvlText w:val="-"/>
      <w:lvlJc w:val="left"/>
      <w:pPr>
        <w:ind w:left="1080" w:hanging="360"/>
      </w:pPr>
      <w:rPr>
        <w:rFonts w:ascii="Aptos" w:eastAsiaTheme="minorHAnsi" w:hAnsi="Aptos" w:cstheme="minorBidi"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9" w15:restartNumberingAfterBreak="0">
    <w:nsid w:val="3D0E0E57"/>
    <w:multiLevelType w:val="hybridMultilevel"/>
    <w:tmpl w:val="855C7F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FFC5DA4"/>
    <w:multiLevelType w:val="hybridMultilevel"/>
    <w:tmpl w:val="CC4056C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461B3587"/>
    <w:multiLevelType w:val="hybridMultilevel"/>
    <w:tmpl w:val="4AA04C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6700698"/>
    <w:multiLevelType w:val="hybridMultilevel"/>
    <w:tmpl w:val="2CA054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9C53F28"/>
    <w:multiLevelType w:val="hybridMultilevel"/>
    <w:tmpl w:val="222E9BC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4B000E27"/>
    <w:multiLevelType w:val="hybridMultilevel"/>
    <w:tmpl w:val="1AF240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E04EFF"/>
    <w:multiLevelType w:val="hybridMultilevel"/>
    <w:tmpl w:val="8D7EB3E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15:restartNumberingAfterBreak="0">
    <w:nsid w:val="52D869E4"/>
    <w:multiLevelType w:val="hybridMultilevel"/>
    <w:tmpl w:val="17E63C4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 w15:restartNumberingAfterBreak="0">
    <w:nsid w:val="58917DC5"/>
    <w:multiLevelType w:val="hybridMultilevel"/>
    <w:tmpl w:val="A18A92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5CA50268"/>
    <w:multiLevelType w:val="hybridMultilevel"/>
    <w:tmpl w:val="1E5C08D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15:restartNumberingAfterBreak="0">
    <w:nsid w:val="64A73A2C"/>
    <w:multiLevelType w:val="hybridMultilevel"/>
    <w:tmpl w:val="E29049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E074FCD"/>
    <w:multiLevelType w:val="hybridMultilevel"/>
    <w:tmpl w:val="6D7A75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F8D4DF2"/>
    <w:multiLevelType w:val="hybridMultilevel"/>
    <w:tmpl w:val="FB7A37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2C001BA"/>
    <w:multiLevelType w:val="hybridMultilevel"/>
    <w:tmpl w:val="D0060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B414F7D"/>
    <w:multiLevelType w:val="hybridMultilevel"/>
    <w:tmpl w:val="7BF288D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41625699">
    <w:abstractNumId w:val="8"/>
  </w:num>
  <w:num w:numId="2" w16cid:durableId="876895569">
    <w:abstractNumId w:val="13"/>
  </w:num>
  <w:num w:numId="3" w16cid:durableId="1402481706">
    <w:abstractNumId w:val="22"/>
  </w:num>
  <w:num w:numId="4" w16cid:durableId="1811510158">
    <w:abstractNumId w:val="16"/>
  </w:num>
  <w:num w:numId="5" w16cid:durableId="270361800">
    <w:abstractNumId w:val="0"/>
  </w:num>
  <w:num w:numId="6" w16cid:durableId="257174819">
    <w:abstractNumId w:val="19"/>
  </w:num>
  <w:num w:numId="7" w16cid:durableId="1134100841">
    <w:abstractNumId w:val="9"/>
  </w:num>
  <w:num w:numId="8" w16cid:durableId="1529294354">
    <w:abstractNumId w:val="7"/>
  </w:num>
  <w:num w:numId="9" w16cid:durableId="661010112">
    <w:abstractNumId w:val="3"/>
  </w:num>
  <w:num w:numId="10" w16cid:durableId="136386081">
    <w:abstractNumId w:val="6"/>
  </w:num>
  <w:num w:numId="11" w16cid:durableId="193079953">
    <w:abstractNumId w:val="11"/>
  </w:num>
  <w:num w:numId="12" w16cid:durableId="473060935">
    <w:abstractNumId w:val="2"/>
  </w:num>
  <w:num w:numId="13" w16cid:durableId="1225140428">
    <w:abstractNumId w:val="12"/>
  </w:num>
  <w:num w:numId="14" w16cid:durableId="1749694165">
    <w:abstractNumId w:val="10"/>
  </w:num>
  <w:num w:numId="15" w16cid:durableId="384447061">
    <w:abstractNumId w:val="1"/>
  </w:num>
  <w:num w:numId="16" w16cid:durableId="1659115097">
    <w:abstractNumId w:val="5"/>
  </w:num>
  <w:num w:numId="17" w16cid:durableId="50887991">
    <w:abstractNumId w:val="21"/>
  </w:num>
  <w:num w:numId="18" w16cid:durableId="256444111">
    <w:abstractNumId w:val="20"/>
  </w:num>
  <w:num w:numId="19" w16cid:durableId="1235773859">
    <w:abstractNumId w:val="18"/>
  </w:num>
  <w:num w:numId="20" w16cid:durableId="1074011055">
    <w:abstractNumId w:val="14"/>
  </w:num>
  <w:num w:numId="21" w16cid:durableId="1210533279">
    <w:abstractNumId w:val="17"/>
  </w:num>
  <w:num w:numId="22" w16cid:durableId="1543592796">
    <w:abstractNumId w:val="4"/>
  </w:num>
  <w:num w:numId="23" w16cid:durableId="548877938">
    <w:abstractNumId w:val="23"/>
  </w:num>
  <w:num w:numId="24" w16cid:durableId="13822985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0CBA"/>
    <w:rsid w:val="00013977"/>
    <w:rsid w:val="00072829"/>
    <w:rsid w:val="000C1A7E"/>
    <w:rsid w:val="000D280C"/>
    <w:rsid w:val="000D44AE"/>
    <w:rsid w:val="000F40FD"/>
    <w:rsid w:val="000F5730"/>
    <w:rsid w:val="000F66F9"/>
    <w:rsid w:val="00117F35"/>
    <w:rsid w:val="00175DCC"/>
    <w:rsid w:val="001A643F"/>
    <w:rsid w:val="001C5DF9"/>
    <w:rsid w:val="001F3533"/>
    <w:rsid w:val="001F5DA0"/>
    <w:rsid w:val="0021158A"/>
    <w:rsid w:val="00256DD3"/>
    <w:rsid w:val="00264362"/>
    <w:rsid w:val="0026782C"/>
    <w:rsid w:val="00273156"/>
    <w:rsid w:val="00284EDF"/>
    <w:rsid w:val="002920C6"/>
    <w:rsid w:val="002A5BF6"/>
    <w:rsid w:val="002D7177"/>
    <w:rsid w:val="002F5055"/>
    <w:rsid w:val="00327607"/>
    <w:rsid w:val="00333129"/>
    <w:rsid w:val="003450EA"/>
    <w:rsid w:val="003702C3"/>
    <w:rsid w:val="003908C9"/>
    <w:rsid w:val="00424EDE"/>
    <w:rsid w:val="004B6713"/>
    <w:rsid w:val="004D412A"/>
    <w:rsid w:val="005531EF"/>
    <w:rsid w:val="005C02DD"/>
    <w:rsid w:val="005C4393"/>
    <w:rsid w:val="005D67F5"/>
    <w:rsid w:val="0066720F"/>
    <w:rsid w:val="00672470"/>
    <w:rsid w:val="006A0B8A"/>
    <w:rsid w:val="006A411D"/>
    <w:rsid w:val="006E4805"/>
    <w:rsid w:val="00733396"/>
    <w:rsid w:val="00764346"/>
    <w:rsid w:val="00786802"/>
    <w:rsid w:val="007903F5"/>
    <w:rsid w:val="00797E98"/>
    <w:rsid w:val="007A7BD6"/>
    <w:rsid w:val="007C293C"/>
    <w:rsid w:val="008150B7"/>
    <w:rsid w:val="00834792"/>
    <w:rsid w:val="00863A75"/>
    <w:rsid w:val="008B452E"/>
    <w:rsid w:val="0090188B"/>
    <w:rsid w:val="0098242B"/>
    <w:rsid w:val="009B00D7"/>
    <w:rsid w:val="009B740D"/>
    <w:rsid w:val="00A137F5"/>
    <w:rsid w:val="00A17DEE"/>
    <w:rsid w:val="00A22393"/>
    <w:rsid w:val="00A820EA"/>
    <w:rsid w:val="00AD67CF"/>
    <w:rsid w:val="00B03958"/>
    <w:rsid w:val="00B465A2"/>
    <w:rsid w:val="00B56ED4"/>
    <w:rsid w:val="00B614BF"/>
    <w:rsid w:val="00B662EB"/>
    <w:rsid w:val="00BC5D1F"/>
    <w:rsid w:val="00BC741F"/>
    <w:rsid w:val="00BD607A"/>
    <w:rsid w:val="00BE28A9"/>
    <w:rsid w:val="00C74964"/>
    <w:rsid w:val="00D26AAD"/>
    <w:rsid w:val="00D3346C"/>
    <w:rsid w:val="00D447B2"/>
    <w:rsid w:val="00D6594E"/>
    <w:rsid w:val="00D875F2"/>
    <w:rsid w:val="00DD5465"/>
    <w:rsid w:val="00DE36AC"/>
    <w:rsid w:val="00DF3745"/>
    <w:rsid w:val="00E10DC1"/>
    <w:rsid w:val="00E15F0B"/>
    <w:rsid w:val="00E26933"/>
    <w:rsid w:val="00E706D3"/>
    <w:rsid w:val="00E9329B"/>
    <w:rsid w:val="00E93636"/>
    <w:rsid w:val="00EA0CBA"/>
    <w:rsid w:val="00EE4539"/>
    <w:rsid w:val="00F066FD"/>
    <w:rsid w:val="00F121B2"/>
    <w:rsid w:val="00F5551F"/>
    <w:rsid w:val="00F741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4C4B70"/>
  <w15:chartTrackingRefBased/>
  <w15:docId w15:val="{21911481-59C3-43E4-BBC2-38C073ECFB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0CBA"/>
    <w:rPr>
      <w:lang w:val="en-CA"/>
    </w:rPr>
  </w:style>
  <w:style w:type="paragraph" w:styleId="Heading1">
    <w:name w:val="heading 1"/>
    <w:basedOn w:val="Normal"/>
    <w:next w:val="Normal"/>
    <w:link w:val="Heading1Char"/>
    <w:uiPriority w:val="9"/>
    <w:qFormat/>
    <w:rsid w:val="00EA0CB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A0CB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A0CB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A0CB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A0CB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A0CB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A0CB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A0CB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A0CB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A0CB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A0CB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A0CB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A0CB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A0CB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A0CB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A0CB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A0CB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A0CBA"/>
    <w:rPr>
      <w:rFonts w:eastAsiaTheme="majorEastAsia" w:cstheme="majorBidi"/>
      <w:color w:val="272727" w:themeColor="text1" w:themeTint="D8"/>
    </w:rPr>
  </w:style>
  <w:style w:type="paragraph" w:styleId="Title">
    <w:name w:val="Title"/>
    <w:basedOn w:val="Normal"/>
    <w:next w:val="Normal"/>
    <w:link w:val="TitleChar"/>
    <w:uiPriority w:val="10"/>
    <w:qFormat/>
    <w:rsid w:val="00EA0CB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A0CB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A0CB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A0CB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A0CBA"/>
    <w:pPr>
      <w:spacing w:before="160"/>
      <w:jc w:val="center"/>
    </w:pPr>
    <w:rPr>
      <w:i/>
      <w:iCs/>
      <w:color w:val="404040" w:themeColor="text1" w:themeTint="BF"/>
    </w:rPr>
  </w:style>
  <w:style w:type="character" w:customStyle="1" w:styleId="QuoteChar">
    <w:name w:val="Quote Char"/>
    <w:basedOn w:val="DefaultParagraphFont"/>
    <w:link w:val="Quote"/>
    <w:uiPriority w:val="29"/>
    <w:rsid w:val="00EA0CBA"/>
    <w:rPr>
      <w:i/>
      <w:iCs/>
      <w:color w:val="404040" w:themeColor="text1" w:themeTint="BF"/>
    </w:rPr>
  </w:style>
  <w:style w:type="paragraph" w:styleId="ListParagraph">
    <w:name w:val="List Paragraph"/>
    <w:basedOn w:val="Normal"/>
    <w:link w:val="ListParagraphChar"/>
    <w:uiPriority w:val="34"/>
    <w:qFormat/>
    <w:rsid w:val="00EA0CBA"/>
    <w:pPr>
      <w:ind w:left="720"/>
      <w:contextualSpacing/>
    </w:pPr>
  </w:style>
  <w:style w:type="character" w:styleId="IntenseEmphasis">
    <w:name w:val="Intense Emphasis"/>
    <w:basedOn w:val="DefaultParagraphFont"/>
    <w:uiPriority w:val="21"/>
    <w:qFormat/>
    <w:rsid w:val="00EA0CBA"/>
    <w:rPr>
      <w:i/>
      <w:iCs/>
      <w:color w:val="0F4761" w:themeColor="accent1" w:themeShade="BF"/>
    </w:rPr>
  </w:style>
  <w:style w:type="paragraph" w:styleId="IntenseQuote">
    <w:name w:val="Intense Quote"/>
    <w:basedOn w:val="Normal"/>
    <w:next w:val="Normal"/>
    <w:link w:val="IntenseQuoteChar"/>
    <w:uiPriority w:val="30"/>
    <w:qFormat/>
    <w:rsid w:val="00EA0CB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A0CBA"/>
    <w:rPr>
      <w:i/>
      <w:iCs/>
      <w:color w:val="0F4761" w:themeColor="accent1" w:themeShade="BF"/>
    </w:rPr>
  </w:style>
  <w:style w:type="character" w:styleId="IntenseReference">
    <w:name w:val="Intense Reference"/>
    <w:basedOn w:val="DefaultParagraphFont"/>
    <w:uiPriority w:val="32"/>
    <w:qFormat/>
    <w:rsid w:val="00EA0CBA"/>
    <w:rPr>
      <w:b/>
      <w:bCs/>
      <w:smallCaps/>
      <w:color w:val="0F4761" w:themeColor="accent1" w:themeShade="BF"/>
      <w:spacing w:val="5"/>
    </w:rPr>
  </w:style>
  <w:style w:type="paragraph" w:styleId="Footer">
    <w:name w:val="footer"/>
    <w:basedOn w:val="Normal"/>
    <w:link w:val="FooterChar"/>
    <w:uiPriority w:val="99"/>
    <w:unhideWhenUsed/>
    <w:rsid w:val="00EA0C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EA0CBA"/>
    <w:rPr>
      <w:lang w:val="en-CA"/>
    </w:rPr>
  </w:style>
  <w:style w:type="paragraph" w:styleId="BodyText">
    <w:name w:val="Body Text"/>
    <w:basedOn w:val="Normal"/>
    <w:link w:val="BodyTextChar"/>
    <w:uiPriority w:val="1"/>
    <w:qFormat/>
    <w:rsid w:val="001C5DF9"/>
    <w:pPr>
      <w:widowControl w:val="0"/>
      <w:autoSpaceDE w:val="0"/>
      <w:autoSpaceDN w:val="0"/>
      <w:spacing w:after="0" w:line="240" w:lineRule="auto"/>
      <w:ind w:left="100"/>
    </w:pPr>
    <w:rPr>
      <w:rFonts w:ascii="Calibri" w:eastAsia="Calibri" w:hAnsi="Calibri" w:cs="Calibri"/>
      <w:kern w:val="0"/>
      <w:sz w:val="24"/>
      <w:szCs w:val="24"/>
      <w:lang w:val="en-US"/>
      <w14:ligatures w14:val="none"/>
    </w:rPr>
  </w:style>
  <w:style w:type="character" w:customStyle="1" w:styleId="BodyTextChar">
    <w:name w:val="Body Text Char"/>
    <w:basedOn w:val="DefaultParagraphFont"/>
    <w:link w:val="BodyText"/>
    <w:uiPriority w:val="1"/>
    <w:rsid w:val="001C5DF9"/>
    <w:rPr>
      <w:rFonts w:ascii="Calibri" w:eastAsia="Calibri" w:hAnsi="Calibri" w:cs="Calibri"/>
      <w:kern w:val="0"/>
      <w:sz w:val="24"/>
      <w:szCs w:val="24"/>
      <w14:ligatures w14:val="none"/>
    </w:rPr>
  </w:style>
  <w:style w:type="character" w:customStyle="1" w:styleId="ListParagraphChar">
    <w:name w:val="List Paragraph Char"/>
    <w:link w:val="ListParagraph"/>
    <w:uiPriority w:val="34"/>
    <w:locked/>
    <w:rsid w:val="000D280C"/>
    <w:rPr>
      <w:lang w:val="en-CA"/>
    </w:rPr>
  </w:style>
  <w:style w:type="paragraph" w:customStyle="1" w:styleId="paragraph">
    <w:name w:val="paragraph"/>
    <w:basedOn w:val="Normal"/>
    <w:rsid w:val="0098242B"/>
    <w:pPr>
      <w:spacing w:before="100" w:beforeAutospacing="1" w:after="100" w:afterAutospacing="1" w:line="240" w:lineRule="auto"/>
    </w:pPr>
    <w:rPr>
      <w:rFonts w:ascii="Times New Roman" w:eastAsia="Times New Roman" w:hAnsi="Times New Roman" w:cs="Times New Roman"/>
      <w:kern w:val="0"/>
      <w:sz w:val="24"/>
      <w:szCs w:val="24"/>
      <w:lang w:eastAsia="en-CA"/>
      <w14:ligatures w14:val="none"/>
    </w:rPr>
  </w:style>
  <w:style w:type="character" w:customStyle="1" w:styleId="normaltextrun">
    <w:name w:val="normaltextrun"/>
    <w:basedOn w:val="DefaultParagraphFont"/>
    <w:rsid w:val="0098242B"/>
  </w:style>
  <w:style w:type="character" w:customStyle="1" w:styleId="eop">
    <w:name w:val="eop"/>
    <w:basedOn w:val="DefaultParagraphFont"/>
    <w:rsid w:val="009824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478401">
      <w:bodyDiv w:val="1"/>
      <w:marLeft w:val="0"/>
      <w:marRight w:val="0"/>
      <w:marTop w:val="0"/>
      <w:marBottom w:val="0"/>
      <w:divBdr>
        <w:top w:val="none" w:sz="0" w:space="0" w:color="auto"/>
        <w:left w:val="none" w:sz="0" w:space="0" w:color="auto"/>
        <w:bottom w:val="none" w:sz="0" w:space="0" w:color="auto"/>
        <w:right w:val="none" w:sz="0" w:space="0" w:color="auto"/>
      </w:divBdr>
    </w:div>
    <w:div w:id="425735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804</Words>
  <Characters>4588</Characters>
  <Application>Microsoft Office Word</Application>
  <DocSecurity>4</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 Coffey</dc:creator>
  <cp:keywords/>
  <dc:description/>
  <cp:lastModifiedBy>Dani Coffey</cp:lastModifiedBy>
  <cp:revision>2</cp:revision>
  <dcterms:created xsi:type="dcterms:W3CDTF">2025-02-06T19:26:00Z</dcterms:created>
  <dcterms:modified xsi:type="dcterms:W3CDTF">2025-02-06T19:26:00Z</dcterms:modified>
</cp:coreProperties>
</file>