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F9F299" w14:textId="2DC0BEC1" w:rsidR="00CA70E2" w:rsidRPr="00CA70E2" w:rsidRDefault="00CA70E2">
      <w:pPr>
        <w:rPr>
          <w:rFonts w:ascii="Arial" w:hAnsi="Arial" w:cs="Arial"/>
          <w:b/>
          <w:bCs/>
          <w:sz w:val="22"/>
          <w:szCs w:val="22"/>
        </w:rPr>
      </w:pPr>
      <w:r w:rsidRPr="00CA70E2">
        <w:rPr>
          <w:rFonts w:ascii="Arial" w:hAnsi="Arial" w:cs="Arial"/>
          <w:b/>
          <w:bCs/>
          <w:sz w:val="22"/>
          <w:szCs w:val="22"/>
        </w:rPr>
        <w:t>Advisory Committee Updates</w:t>
      </w:r>
    </w:p>
    <w:p w14:paraId="29D6A825" w14:textId="295C561A" w:rsidR="00CA70E2" w:rsidRPr="00330E9A" w:rsidRDefault="00CA70E2">
      <w:pPr>
        <w:rPr>
          <w:rFonts w:ascii="Arial" w:hAnsi="Arial" w:cs="Arial"/>
          <w:b/>
          <w:bCs/>
          <w:u w:val="single"/>
        </w:rPr>
      </w:pPr>
      <w:r w:rsidRPr="00330E9A">
        <w:rPr>
          <w:rFonts w:ascii="Arial" w:hAnsi="Arial" w:cs="Arial"/>
          <w:b/>
          <w:bCs/>
          <w:u w:val="single"/>
        </w:rPr>
        <w:t xml:space="preserve">Municipal </w:t>
      </w:r>
      <w:r w:rsidR="00330E9A" w:rsidRPr="00330E9A">
        <w:rPr>
          <w:rFonts w:ascii="Arial" w:hAnsi="Arial" w:cs="Arial"/>
          <w:b/>
          <w:bCs/>
          <w:u w:val="single"/>
        </w:rPr>
        <w:t xml:space="preserve">Autonomy </w:t>
      </w:r>
    </w:p>
    <w:p w14:paraId="27714626" w14:textId="0EAF20C1" w:rsidR="00CA70E2" w:rsidRPr="00CA70E2" w:rsidRDefault="00CA70E2">
      <w:pPr>
        <w:rPr>
          <w:rFonts w:ascii="Arial" w:hAnsi="Arial" w:cs="Arial"/>
          <w:b/>
          <w:bCs/>
          <w:sz w:val="22"/>
          <w:szCs w:val="22"/>
        </w:rPr>
      </w:pPr>
      <w:r w:rsidRPr="00CA70E2">
        <w:rPr>
          <w:rFonts w:ascii="Arial" w:hAnsi="Arial" w:cs="Arial"/>
          <w:b/>
          <w:bCs/>
          <w:sz w:val="22"/>
          <w:szCs w:val="22"/>
        </w:rPr>
        <w:t>Members:</w:t>
      </w:r>
    </w:p>
    <w:p w14:paraId="5BF05383" w14:textId="6FCE7CF0" w:rsidR="00CA70E2" w:rsidRPr="00CA70E2" w:rsidRDefault="00CA70E2" w:rsidP="00CA70E2">
      <w:pPr>
        <w:pStyle w:val="ListParagraph"/>
        <w:numPr>
          <w:ilvl w:val="0"/>
          <w:numId w:val="1"/>
        </w:numPr>
        <w:rPr>
          <w:rFonts w:ascii="Arial" w:hAnsi="Arial" w:cs="Arial"/>
          <w:sz w:val="22"/>
          <w:szCs w:val="22"/>
        </w:rPr>
      </w:pPr>
      <w:proofErr w:type="spellStart"/>
      <w:r w:rsidRPr="00CA70E2">
        <w:rPr>
          <w:rFonts w:ascii="Arial" w:hAnsi="Arial" w:cs="Arial"/>
          <w:sz w:val="22"/>
          <w:szCs w:val="22"/>
        </w:rPr>
        <w:t>Counicllor</w:t>
      </w:r>
      <w:proofErr w:type="spellEnd"/>
      <w:r w:rsidRPr="00CA70E2">
        <w:rPr>
          <w:rFonts w:ascii="Arial" w:hAnsi="Arial" w:cs="Arial"/>
          <w:sz w:val="22"/>
          <w:szCs w:val="22"/>
        </w:rPr>
        <w:t xml:space="preserve"> Wayne Talbot, Town of Truro</w:t>
      </w:r>
    </w:p>
    <w:p w14:paraId="7FF89C89" w14:textId="0AE38B42" w:rsidR="00CA70E2" w:rsidRPr="00CA70E2" w:rsidRDefault="00CA70E2" w:rsidP="00CA70E2">
      <w:pPr>
        <w:pStyle w:val="ListParagraph"/>
        <w:numPr>
          <w:ilvl w:val="0"/>
          <w:numId w:val="1"/>
        </w:numPr>
        <w:rPr>
          <w:rFonts w:ascii="Arial" w:hAnsi="Arial" w:cs="Arial"/>
          <w:sz w:val="22"/>
          <w:szCs w:val="22"/>
        </w:rPr>
      </w:pPr>
      <w:r w:rsidRPr="00CA70E2">
        <w:rPr>
          <w:rFonts w:ascii="Arial" w:hAnsi="Arial" w:cs="Arial"/>
          <w:sz w:val="22"/>
          <w:szCs w:val="22"/>
        </w:rPr>
        <w:t>Mayor Sean Cameron, Town of Antigonish</w:t>
      </w:r>
    </w:p>
    <w:p w14:paraId="0C20F086" w14:textId="56A97ACD" w:rsidR="00CA70E2" w:rsidRPr="00CA70E2" w:rsidRDefault="00CA70E2" w:rsidP="00CA70E2">
      <w:pPr>
        <w:pStyle w:val="ListParagraph"/>
        <w:numPr>
          <w:ilvl w:val="0"/>
          <w:numId w:val="1"/>
        </w:numPr>
        <w:rPr>
          <w:rFonts w:ascii="Arial" w:hAnsi="Arial" w:cs="Arial"/>
          <w:sz w:val="22"/>
          <w:szCs w:val="22"/>
        </w:rPr>
      </w:pPr>
      <w:proofErr w:type="spellStart"/>
      <w:r w:rsidRPr="00CA70E2">
        <w:rPr>
          <w:rFonts w:ascii="Arial" w:hAnsi="Arial" w:cs="Arial"/>
          <w:sz w:val="22"/>
          <w:szCs w:val="22"/>
        </w:rPr>
        <w:t>Councillor</w:t>
      </w:r>
      <w:proofErr w:type="spellEnd"/>
      <w:r w:rsidRPr="00CA70E2">
        <w:rPr>
          <w:rFonts w:ascii="Arial" w:hAnsi="Arial" w:cs="Arial"/>
          <w:sz w:val="22"/>
          <w:szCs w:val="22"/>
        </w:rPr>
        <w:t xml:space="preserve"> Ben Brooks, District of Lunenburg</w:t>
      </w:r>
    </w:p>
    <w:p w14:paraId="25E8F2A1" w14:textId="47410A08" w:rsidR="00CA70E2" w:rsidRPr="00CA70E2" w:rsidRDefault="00CA70E2" w:rsidP="00CA70E2">
      <w:pPr>
        <w:pStyle w:val="ListParagraph"/>
        <w:numPr>
          <w:ilvl w:val="0"/>
          <w:numId w:val="1"/>
        </w:numPr>
        <w:rPr>
          <w:rFonts w:ascii="Arial" w:hAnsi="Arial" w:cs="Arial"/>
          <w:sz w:val="22"/>
          <w:szCs w:val="22"/>
        </w:rPr>
      </w:pPr>
      <w:proofErr w:type="spellStart"/>
      <w:r w:rsidRPr="00CA70E2">
        <w:rPr>
          <w:rFonts w:ascii="Arial" w:hAnsi="Arial" w:cs="Arial"/>
          <w:sz w:val="22"/>
          <w:szCs w:val="22"/>
        </w:rPr>
        <w:t>Councillor</w:t>
      </w:r>
      <w:proofErr w:type="spellEnd"/>
      <w:r w:rsidRPr="00CA70E2">
        <w:rPr>
          <w:rFonts w:ascii="Arial" w:hAnsi="Arial" w:cs="Arial"/>
          <w:sz w:val="22"/>
          <w:szCs w:val="22"/>
        </w:rPr>
        <w:t xml:space="preserve"> Shawn Cleary, HRM</w:t>
      </w:r>
    </w:p>
    <w:p w14:paraId="4DB9815D" w14:textId="05A8FAF4" w:rsidR="00CA70E2" w:rsidRPr="00CA70E2" w:rsidRDefault="00CA70E2">
      <w:pPr>
        <w:rPr>
          <w:rFonts w:ascii="Arial" w:hAnsi="Arial" w:cs="Arial"/>
          <w:b/>
          <w:bCs/>
          <w:sz w:val="22"/>
          <w:szCs w:val="22"/>
        </w:rPr>
      </w:pPr>
      <w:r w:rsidRPr="00CA70E2">
        <w:rPr>
          <w:rFonts w:ascii="Arial" w:hAnsi="Arial" w:cs="Arial"/>
          <w:b/>
          <w:bCs/>
          <w:sz w:val="22"/>
          <w:szCs w:val="22"/>
        </w:rPr>
        <w:t>Meetings:</w:t>
      </w:r>
    </w:p>
    <w:p w14:paraId="06446650" w14:textId="076CABD0" w:rsidR="00CA70E2" w:rsidRPr="00CA70E2" w:rsidRDefault="00CA70E2" w:rsidP="00CA70E2">
      <w:pPr>
        <w:pStyle w:val="ListParagraph"/>
        <w:numPr>
          <w:ilvl w:val="0"/>
          <w:numId w:val="5"/>
        </w:numPr>
        <w:rPr>
          <w:rFonts w:ascii="Arial" w:hAnsi="Arial" w:cs="Arial"/>
          <w:sz w:val="22"/>
          <w:szCs w:val="22"/>
        </w:rPr>
      </w:pPr>
      <w:r w:rsidRPr="00CA70E2">
        <w:rPr>
          <w:rFonts w:ascii="Arial" w:hAnsi="Arial" w:cs="Arial"/>
          <w:sz w:val="22"/>
          <w:szCs w:val="22"/>
        </w:rPr>
        <w:t>March 27, 2025</w:t>
      </w:r>
    </w:p>
    <w:p w14:paraId="1E39D35F" w14:textId="4E7AC8BC" w:rsidR="00CA70E2" w:rsidRPr="00CA70E2" w:rsidRDefault="00CA70E2" w:rsidP="00CA70E2">
      <w:pPr>
        <w:pStyle w:val="ListParagraph"/>
        <w:numPr>
          <w:ilvl w:val="0"/>
          <w:numId w:val="5"/>
        </w:numPr>
        <w:rPr>
          <w:rFonts w:ascii="Arial" w:hAnsi="Arial" w:cs="Arial"/>
          <w:sz w:val="22"/>
          <w:szCs w:val="22"/>
        </w:rPr>
      </w:pPr>
      <w:r w:rsidRPr="00CA70E2">
        <w:rPr>
          <w:rFonts w:ascii="Arial" w:hAnsi="Arial" w:cs="Arial"/>
          <w:sz w:val="22"/>
          <w:szCs w:val="22"/>
        </w:rPr>
        <w:t>May 21</w:t>
      </w:r>
      <w:r w:rsidRPr="00CA70E2">
        <w:rPr>
          <w:rFonts w:ascii="Arial" w:hAnsi="Arial" w:cs="Arial"/>
          <w:sz w:val="22"/>
          <w:szCs w:val="22"/>
          <w:vertAlign w:val="superscript"/>
        </w:rPr>
        <w:t>st</w:t>
      </w:r>
      <w:r w:rsidRPr="00CA70E2">
        <w:rPr>
          <w:rFonts w:ascii="Arial" w:hAnsi="Arial" w:cs="Arial"/>
          <w:sz w:val="22"/>
          <w:szCs w:val="22"/>
        </w:rPr>
        <w:t>, 2025</w:t>
      </w:r>
    </w:p>
    <w:p w14:paraId="0C314349" w14:textId="2ABB9DEC" w:rsidR="00CA70E2" w:rsidRPr="00CA70E2" w:rsidRDefault="00CA70E2">
      <w:pPr>
        <w:rPr>
          <w:rFonts w:ascii="Arial" w:hAnsi="Arial" w:cs="Arial"/>
          <w:b/>
          <w:bCs/>
          <w:sz w:val="22"/>
          <w:szCs w:val="22"/>
        </w:rPr>
      </w:pPr>
      <w:r w:rsidRPr="00CA70E2">
        <w:rPr>
          <w:rFonts w:ascii="Arial" w:hAnsi="Arial" w:cs="Arial"/>
          <w:b/>
          <w:bCs/>
          <w:sz w:val="22"/>
          <w:szCs w:val="22"/>
        </w:rPr>
        <w:t>Activities:</w:t>
      </w:r>
    </w:p>
    <w:p w14:paraId="73EDE8C4" w14:textId="09FE2480" w:rsidR="00CA70E2" w:rsidRPr="00CA70E2" w:rsidRDefault="00CA70E2" w:rsidP="00CA70E2">
      <w:pPr>
        <w:rPr>
          <w:rFonts w:ascii="Arial" w:hAnsi="Arial" w:cs="Arial"/>
          <w:sz w:val="22"/>
          <w:szCs w:val="22"/>
        </w:rPr>
      </w:pPr>
      <w:r w:rsidRPr="00CA70E2">
        <w:rPr>
          <w:rFonts w:ascii="Arial" w:hAnsi="Arial" w:cs="Arial"/>
          <w:sz w:val="22"/>
          <w:szCs w:val="22"/>
        </w:rPr>
        <w:t>Committee recruitment</w:t>
      </w:r>
    </w:p>
    <w:p w14:paraId="1E292AEA" w14:textId="72119375" w:rsidR="00CA70E2" w:rsidRPr="00CA70E2" w:rsidRDefault="00CA70E2" w:rsidP="00CA70E2">
      <w:pPr>
        <w:pStyle w:val="ListParagraph"/>
        <w:numPr>
          <w:ilvl w:val="0"/>
          <w:numId w:val="3"/>
        </w:numPr>
        <w:rPr>
          <w:rFonts w:ascii="Arial" w:hAnsi="Arial" w:cs="Arial"/>
          <w:sz w:val="22"/>
          <w:szCs w:val="22"/>
        </w:rPr>
      </w:pPr>
      <w:r w:rsidRPr="00CA70E2">
        <w:rPr>
          <w:rFonts w:ascii="Arial" w:hAnsi="Arial" w:cs="Arial"/>
          <w:sz w:val="22"/>
          <w:szCs w:val="22"/>
        </w:rPr>
        <w:t xml:space="preserve">Post municipal election in Fall 2024, Committee recruitment as a priority and outreach took place across </w:t>
      </w:r>
      <w:proofErr w:type="gramStart"/>
      <w:r w:rsidRPr="00CA70E2">
        <w:rPr>
          <w:rFonts w:ascii="Arial" w:hAnsi="Arial" w:cs="Arial"/>
          <w:sz w:val="22"/>
          <w:szCs w:val="22"/>
        </w:rPr>
        <w:t>a number of</w:t>
      </w:r>
      <w:proofErr w:type="gramEnd"/>
      <w:r w:rsidRPr="00CA70E2">
        <w:rPr>
          <w:rFonts w:ascii="Arial" w:hAnsi="Arial" w:cs="Arial"/>
          <w:sz w:val="22"/>
          <w:szCs w:val="22"/>
        </w:rPr>
        <w:t xml:space="preserve"> NSFM communications platforms.</w:t>
      </w:r>
    </w:p>
    <w:p w14:paraId="5CEAC634" w14:textId="77777777" w:rsidR="00CA70E2" w:rsidRPr="00CA70E2" w:rsidRDefault="00CA70E2">
      <w:pPr>
        <w:rPr>
          <w:rFonts w:ascii="Arial" w:hAnsi="Arial" w:cs="Arial"/>
          <w:b/>
          <w:bCs/>
          <w:sz w:val="22"/>
          <w:szCs w:val="22"/>
        </w:rPr>
      </w:pPr>
      <w:r w:rsidRPr="00CA70E2">
        <w:rPr>
          <w:rFonts w:ascii="Arial" w:hAnsi="Arial" w:cs="Arial"/>
          <w:b/>
          <w:bCs/>
          <w:sz w:val="22"/>
          <w:szCs w:val="22"/>
        </w:rPr>
        <w:t>Advocacy Priorities:</w:t>
      </w:r>
    </w:p>
    <w:p w14:paraId="5A1F4DC8" w14:textId="55FC8CAF" w:rsidR="00CA70E2" w:rsidRPr="00CA70E2" w:rsidRDefault="00CA70E2">
      <w:pPr>
        <w:rPr>
          <w:rFonts w:ascii="Arial" w:hAnsi="Arial" w:cs="Arial"/>
          <w:sz w:val="22"/>
          <w:szCs w:val="22"/>
        </w:rPr>
      </w:pPr>
      <w:r w:rsidRPr="00CA70E2">
        <w:rPr>
          <w:rFonts w:ascii="Arial" w:hAnsi="Arial" w:cs="Arial"/>
          <w:sz w:val="22"/>
          <w:szCs w:val="22"/>
        </w:rPr>
        <w:t>Municipal Modernization</w:t>
      </w:r>
    </w:p>
    <w:p w14:paraId="24A70B21" w14:textId="77777777" w:rsidR="00CA70E2" w:rsidRPr="00CA70E2" w:rsidRDefault="00CA70E2" w:rsidP="00CA70E2">
      <w:pPr>
        <w:spacing w:line="259" w:lineRule="auto"/>
        <w:rPr>
          <w:rFonts w:ascii="Arial" w:hAnsi="Arial" w:cs="Arial"/>
          <w:sz w:val="22"/>
          <w:szCs w:val="22"/>
        </w:rPr>
      </w:pPr>
      <w:r w:rsidRPr="00CA70E2">
        <w:rPr>
          <w:rFonts w:ascii="Arial" w:hAnsi="Arial" w:cs="Arial"/>
          <w:sz w:val="22"/>
          <w:szCs w:val="22"/>
        </w:rPr>
        <w:t xml:space="preserve">Municipal Modernization has been defined in past partnership agreements with the Province as including: </w:t>
      </w:r>
    </w:p>
    <w:p w14:paraId="1DA98A33" w14:textId="61E6F163" w:rsidR="00CA70E2" w:rsidRPr="00CA70E2" w:rsidRDefault="00CA70E2" w:rsidP="00CA70E2">
      <w:pPr>
        <w:pStyle w:val="ListParagraph"/>
        <w:numPr>
          <w:ilvl w:val="0"/>
          <w:numId w:val="3"/>
        </w:numPr>
        <w:spacing w:line="259" w:lineRule="auto"/>
        <w:rPr>
          <w:rFonts w:ascii="Arial" w:hAnsi="Arial" w:cs="Arial"/>
          <w:sz w:val="22"/>
          <w:szCs w:val="22"/>
        </w:rPr>
      </w:pPr>
      <w:r w:rsidRPr="00CA70E2">
        <w:rPr>
          <w:rFonts w:ascii="Arial" w:hAnsi="Arial" w:cs="Arial"/>
          <w:sz w:val="22"/>
          <w:szCs w:val="22"/>
        </w:rPr>
        <w:t>amending the Municipal Government Act and fiscal framework to enable municipalities to step up to 21</w:t>
      </w:r>
      <w:r w:rsidRPr="00CA70E2">
        <w:rPr>
          <w:rFonts w:ascii="Arial" w:hAnsi="Arial" w:cs="Arial"/>
          <w:sz w:val="22"/>
          <w:szCs w:val="22"/>
          <w:vertAlign w:val="superscript"/>
        </w:rPr>
        <w:t>st</w:t>
      </w:r>
      <w:r w:rsidRPr="00CA70E2">
        <w:rPr>
          <w:rFonts w:ascii="Arial" w:hAnsi="Arial" w:cs="Arial"/>
          <w:sz w:val="22"/>
          <w:szCs w:val="22"/>
        </w:rPr>
        <w:t xml:space="preserve"> century challenges, and</w:t>
      </w:r>
    </w:p>
    <w:p w14:paraId="325309D3" w14:textId="5581CECE" w:rsidR="00CA70E2" w:rsidRPr="00CA70E2" w:rsidRDefault="00CA70E2" w:rsidP="00CA70E2">
      <w:pPr>
        <w:pStyle w:val="ListParagraph"/>
        <w:numPr>
          <w:ilvl w:val="0"/>
          <w:numId w:val="3"/>
        </w:numPr>
        <w:spacing w:line="259" w:lineRule="auto"/>
        <w:rPr>
          <w:rFonts w:ascii="Arial" w:hAnsi="Arial" w:cs="Arial"/>
          <w:sz w:val="22"/>
          <w:szCs w:val="22"/>
        </w:rPr>
      </w:pPr>
      <w:r w:rsidRPr="00CA70E2">
        <w:rPr>
          <w:rFonts w:ascii="Arial" w:hAnsi="Arial" w:cs="Arial"/>
          <w:sz w:val="22"/>
          <w:szCs w:val="22"/>
        </w:rPr>
        <w:t xml:space="preserve">supporting intermunicipal collaboration (such as that between Westville and Stellarton). </w:t>
      </w:r>
    </w:p>
    <w:p w14:paraId="1CF0DBAE" w14:textId="4DE48F4D" w:rsidR="00CA70E2" w:rsidRDefault="00CA70E2">
      <w:pPr>
        <w:rPr>
          <w:rFonts w:ascii="Arial" w:hAnsi="Arial" w:cs="Arial"/>
          <w:sz w:val="22"/>
          <w:szCs w:val="22"/>
        </w:rPr>
      </w:pPr>
      <w:r w:rsidRPr="00CA70E2">
        <w:rPr>
          <w:rFonts w:ascii="Arial" w:hAnsi="Arial" w:cs="Arial"/>
          <w:sz w:val="22"/>
          <w:szCs w:val="22"/>
        </w:rPr>
        <w:t xml:space="preserve">The Committee will be reviewing progress on Municipal Modernization at </w:t>
      </w:r>
      <w:r>
        <w:rPr>
          <w:rFonts w:ascii="Arial" w:hAnsi="Arial" w:cs="Arial"/>
          <w:sz w:val="22"/>
          <w:szCs w:val="22"/>
        </w:rPr>
        <w:t xml:space="preserve">its </w:t>
      </w:r>
      <w:r w:rsidRPr="00CA70E2">
        <w:rPr>
          <w:rFonts w:ascii="Arial" w:hAnsi="Arial" w:cs="Arial"/>
          <w:sz w:val="22"/>
          <w:szCs w:val="22"/>
        </w:rPr>
        <w:t xml:space="preserve">upcoming meeting. </w:t>
      </w:r>
    </w:p>
    <w:p w14:paraId="05AEFF04" w14:textId="533F4E69" w:rsidR="00CA70E2" w:rsidRPr="00330E9A" w:rsidRDefault="00CA70E2">
      <w:pPr>
        <w:rPr>
          <w:rFonts w:ascii="Arial" w:hAnsi="Arial" w:cs="Arial"/>
          <w:b/>
          <w:bCs/>
          <w:u w:val="single"/>
        </w:rPr>
      </w:pPr>
      <w:r w:rsidRPr="00330E9A">
        <w:rPr>
          <w:rFonts w:ascii="Arial" w:hAnsi="Arial" w:cs="Arial"/>
          <w:b/>
          <w:bCs/>
          <w:u w:val="single"/>
        </w:rPr>
        <w:t>Public Safety</w:t>
      </w:r>
    </w:p>
    <w:p w14:paraId="0083CE21" w14:textId="565FF185" w:rsidR="00CA70E2" w:rsidRPr="00330E9A" w:rsidRDefault="00CA70E2">
      <w:pPr>
        <w:rPr>
          <w:rFonts w:ascii="Arial" w:hAnsi="Arial" w:cs="Arial"/>
          <w:b/>
          <w:bCs/>
          <w:sz w:val="22"/>
          <w:szCs w:val="22"/>
        </w:rPr>
      </w:pPr>
      <w:r w:rsidRPr="00330E9A">
        <w:rPr>
          <w:rFonts w:ascii="Arial" w:hAnsi="Arial" w:cs="Arial"/>
          <w:b/>
          <w:bCs/>
          <w:sz w:val="22"/>
          <w:szCs w:val="22"/>
        </w:rPr>
        <w:t>Members</w:t>
      </w:r>
      <w:r w:rsidR="00330E9A">
        <w:rPr>
          <w:rFonts w:ascii="Arial" w:hAnsi="Arial" w:cs="Arial"/>
          <w:b/>
          <w:bCs/>
          <w:sz w:val="22"/>
          <w:szCs w:val="22"/>
        </w:rPr>
        <w:t>:</w:t>
      </w:r>
    </w:p>
    <w:p w14:paraId="093B2F28" w14:textId="77777777" w:rsidR="00CA70E2" w:rsidRPr="00330E9A" w:rsidRDefault="00CA70E2" w:rsidP="00330E9A">
      <w:pPr>
        <w:pStyle w:val="ListParagraph"/>
        <w:numPr>
          <w:ilvl w:val="0"/>
          <w:numId w:val="9"/>
        </w:numPr>
        <w:spacing w:line="259" w:lineRule="auto"/>
        <w:rPr>
          <w:rFonts w:ascii="Arial" w:hAnsi="Arial" w:cs="Arial"/>
          <w:sz w:val="22"/>
          <w:szCs w:val="22"/>
        </w:rPr>
      </w:pPr>
      <w:r w:rsidRPr="00330E9A">
        <w:rPr>
          <w:rFonts w:ascii="Arial" w:hAnsi="Arial" w:cs="Arial"/>
          <w:sz w:val="22"/>
          <w:szCs w:val="22"/>
        </w:rPr>
        <w:t>Christine Blair, Mayor of Colchester County</w:t>
      </w:r>
    </w:p>
    <w:p w14:paraId="3E8CBEF0" w14:textId="77777777" w:rsidR="00CA70E2" w:rsidRPr="00330E9A" w:rsidRDefault="00CA70E2" w:rsidP="00330E9A">
      <w:pPr>
        <w:pStyle w:val="ListParagraph"/>
        <w:numPr>
          <w:ilvl w:val="0"/>
          <w:numId w:val="9"/>
        </w:numPr>
        <w:spacing w:line="259" w:lineRule="auto"/>
        <w:rPr>
          <w:rFonts w:ascii="Arial" w:hAnsi="Arial" w:cs="Arial"/>
          <w:sz w:val="22"/>
          <w:szCs w:val="22"/>
        </w:rPr>
      </w:pPr>
      <w:r w:rsidRPr="00330E9A">
        <w:rPr>
          <w:rFonts w:ascii="Arial" w:hAnsi="Arial" w:cs="Arial"/>
          <w:sz w:val="22"/>
          <w:szCs w:val="22"/>
        </w:rPr>
        <w:t xml:space="preserve">Andy Thompson, Co-Chair and </w:t>
      </w:r>
      <w:proofErr w:type="spellStart"/>
      <w:r w:rsidRPr="00330E9A">
        <w:rPr>
          <w:rFonts w:ascii="Arial" w:hAnsi="Arial" w:cs="Arial"/>
          <w:sz w:val="22"/>
          <w:szCs w:val="22"/>
        </w:rPr>
        <w:t>Councillor</w:t>
      </w:r>
      <w:proofErr w:type="spellEnd"/>
      <w:r w:rsidRPr="00330E9A">
        <w:rPr>
          <w:rFonts w:ascii="Arial" w:hAnsi="Arial" w:cs="Arial"/>
          <w:sz w:val="22"/>
          <w:szCs w:val="22"/>
        </w:rPr>
        <w:t xml:space="preserve"> of Pictou County</w:t>
      </w:r>
    </w:p>
    <w:p w14:paraId="3885D9E0" w14:textId="77777777" w:rsidR="00CA70E2" w:rsidRPr="00330E9A" w:rsidRDefault="00CA70E2" w:rsidP="00330E9A">
      <w:pPr>
        <w:pStyle w:val="ListParagraph"/>
        <w:numPr>
          <w:ilvl w:val="0"/>
          <w:numId w:val="9"/>
        </w:numPr>
        <w:spacing w:line="259" w:lineRule="auto"/>
        <w:rPr>
          <w:rFonts w:ascii="Arial" w:hAnsi="Arial" w:cs="Arial"/>
          <w:sz w:val="22"/>
          <w:szCs w:val="22"/>
        </w:rPr>
      </w:pPr>
      <w:r w:rsidRPr="00330E9A">
        <w:rPr>
          <w:rFonts w:ascii="Arial" w:hAnsi="Arial" w:cs="Arial"/>
          <w:sz w:val="22"/>
          <w:szCs w:val="22"/>
        </w:rPr>
        <w:t>David Mitchell, Mayor of Bridgewater</w:t>
      </w:r>
    </w:p>
    <w:p w14:paraId="0204344E" w14:textId="77777777" w:rsidR="00CA70E2" w:rsidRPr="00330E9A" w:rsidRDefault="00CA70E2" w:rsidP="00330E9A">
      <w:pPr>
        <w:pStyle w:val="ListParagraph"/>
        <w:numPr>
          <w:ilvl w:val="0"/>
          <w:numId w:val="9"/>
        </w:numPr>
        <w:spacing w:line="259" w:lineRule="auto"/>
        <w:rPr>
          <w:rFonts w:ascii="Arial" w:hAnsi="Arial" w:cs="Arial"/>
          <w:sz w:val="22"/>
          <w:szCs w:val="22"/>
        </w:rPr>
      </w:pPr>
      <w:r w:rsidRPr="00330E9A">
        <w:rPr>
          <w:rFonts w:ascii="Arial" w:hAnsi="Arial" w:cs="Arial"/>
          <w:sz w:val="22"/>
          <w:szCs w:val="22"/>
        </w:rPr>
        <w:t>Victoria Brooks, CAO of the District of Yarmouth</w:t>
      </w:r>
    </w:p>
    <w:p w14:paraId="76574436" w14:textId="77777777" w:rsidR="00CA70E2" w:rsidRPr="00330E9A" w:rsidRDefault="00CA70E2" w:rsidP="00330E9A">
      <w:pPr>
        <w:pStyle w:val="ListParagraph"/>
        <w:numPr>
          <w:ilvl w:val="0"/>
          <w:numId w:val="9"/>
        </w:numPr>
        <w:spacing w:line="259" w:lineRule="auto"/>
        <w:rPr>
          <w:rFonts w:ascii="Arial" w:hAnsi="Arial" w:cs="Arial"/>
          <w:sz w:val="22"/>
          <w:szCs w:val="22"/>
        </w:rPr>
      </w:pPr>
      <w:r w:rsidRPr="00330E9A">
        <w:rPr>
          <w:rFonts w:ascii="Arial" w:hAnsi="Arial" w:cs="Arial"/>
          <w:sz w:val="22"/>
          <w:szCs w:val="22"/>
        </w:rPr>
        <w:t xml:space="preserve">James Fuller, Warden of District of St. Mary’s </w:t>
      </w:r>
    </w:p>
    <w:p w14:paraId="37EDFDFC" w14:textId="411950F1" w:rsidR="00CA70E2" w:rsidRPr="00330E9A" w:rsidRDefault="00CA70E2">
      <w:pPr>
        <w:rPr>
          <w:rFonts w:ascii="Arial" w:hAnsi="Arial" w:cs="Arial"/>
          <w:b/>
          <w:bCs/>
          <w:sz w:val="22"/>
          <w:szCs w:val="22"/>
        </w:rPr>
      </w:pPr>
      <w:r w:rsidRPr="00330E9A">
        <w:rPr>
          <w:rFonts w:ascii="Arial" w:hAnsi="Arial" w:cs="Arial"/>
          <w:b/>
          <w:bCs/>
          <w:sz w:val="22"/>
          <w:szCs w:val="22"/>
        </w:rPr>
        <w:t>Meetings:</w:t>
      </w:r>
    </w:p>
    <w:p w14:paraId="3F372537" w14:textId="036D3DC7" w:rsidR="00CA70E2" w:rsidRPr="00330E9A" w:rsidRDefault="00CA70E2" w:rsidP="00330E9A">
      <w:pPr>
        <w:pStyle w:val="ListParagraph"/>
        <w:numPr>
          <w:ilvl w:val="0"/>
          <w:numId w:val="10"/>
        </w:numPr>
        <w:rPr>
          <w:rFonts w:ascii="Arial" w:hAnsi="Arial" w:cs="Arial"/>
          <w:sz w:val="22"/>
          <w:szCs w:val="22"/>
        </w:rPr>
      </w:pPr>
      <w:r w:rsidRPr="00330E9A">
        <w:rPr>
          <w:rFonts w:ascii="Arial" w:hAnsi="Arial" w:cs="Arial"/>
          <w:sz w:val="22"/>
          <w:szCs w:val="22"/>
        </w:rPr>
        <w:t xml:space="preserve">March 26, 2025. </w:t>
      </w:r>
    </w:p>
    <w:p w14:paraId="47C2A6B2" w14:textId="77777777" w:rsidR="00330E9A" w:rsidRDefault="00330E9A">
      <w:pPr>
        <w:rPr>
          <w:rFonts w:ascii="Arial" w:hAnsi="Arial" w:cs="Arial"/>
          <w:b/>
          <w:bCs/>
          <w:sz w:val="22"/>
          <w:szCs w:val="22"/>
        </w:rPr>
      </w:pPr>
    </w:p>
    <w:p w14:paraId="3B832FE5" w14:textId="77777777" w:rsidR="00330E9A" w:rsidRDefault="00330E9A">
      <w:pPr>
        <w:rPr>
          <w:rFonts w:ascii="Arial" w:hAnsi="Arial" w:cs="Arial"/>
          <w:b/>
          <w:bCs/>
          <w:sz w:val="22"/>
          <w:szCs w:val="22"/>
        </w:rPr>
      </w:pPr>
    </w:p>
    <w:p w14:paraId="22E39058" w14:textId="1181CC31" w:rsidR="00CA70E2" w:rsidRPr="00330E9A" w:rsidRDefault="00CA70E2">
      <w:pPr>
        <w:rPr>
          <w:rFonts w:ascii="Arial" w:hAnsi="Arial" w:cs="Arial"/>
          <w:b/>
          <w:bCs/>
          <w:sz w:val="22"/>
          <w:szCs w:val="22"/>
        </w:rPr>
      </w:pPr>
      <w:r w:rsidRPr="00330E9A">
        <w:rPr>
          <w:rFonts w:ascii="Arial" w:hAnsi="Arial" w:cs="Arial"/>
          <w:b/>
          <w:bCs/>
          <w:sz w:val="22"/>
          <w:szCs w:val="22"/>
        </w:rPr>
        <w:lastRenderedPageBreak/>
        <w:t>Activities:</w:t>
      </w:r>
    </w:p>
    <w:p w14:paraId="4D1F60E9" w14:textId="539358C2" w:rsidR="00CA70E2" w:rsidRPr="00330E9A" w:rsidRDefault="00CA70E2" w:rsidP="00330E9A">
      <w:pPr>
        <w:pStyle w:val="ListParagraph"/>
        <w:numPr>
          <w:ilvl w:val="0"/>
          <w:numId w:val="10"/>
        </w:numPr>
        <w:rPr>
          <w:rFonts w:ascii="Arial" w:hAnsi="Arial" w:cs="Arial"/>
          <w:sz w:val="22"/>
          <w:szCs w:val="22"/>
        </w:rPr>
      </w:pPr>
      <w:r w:rsidRPr="00330E9A">
        <w:rPr>
          <w:rFonts w:ascii="Arial" w:hAnsi="Arial" w:cs="Arial"/>
          <w:sz w:val="22"/>
          <w:szCs w:val="22"/>
        </w:rPr>
        <w:t xml:space="preserve">Review of municipal priorities in the context of the new Department of Emergency Management and the Provincial Policing Review. </w:t>
      </w:r>
    </w:p>
    <w:p w14:paraId="44A43F53" w14:textId="4C2E3C5D" w:rsidR="00CA70E2" w:rsidRPr="00330E9A" w:rsidRDefault="00CA70E2">
      <w:pPr>
        <w:rPr>
          <w:rFonts w:ascii="Arial" w:hAnsi="Arial" w:cs="Arial"/>
          <w:b/>
          <w:bCs/>
          <w:sz w:val="22"/>
          <w:szCs w:val="22"/>
        </w:rPr>
      </w:pPr>
      <w:r w:rsidRPr="00330E9A">
        <w:rPr>
          <w:rFonts w:ascii="Arial" w:hAnsi="Arial" w:cs="Arial"/>
          <w:b/>
          <w:bCs/>
          <w:sz w:val="22"/>
          <w:szCs w:val="22"/>
        </w:rPr>
        <w:t>Advocacy Priorities:</w:t>
      </w:r>
    </w:p>
    <w:p w14:paraId="31315F70" w14:textId="0A468F6F" w:rsidR="00CA70E2" w:rsidRDefault="00CA70E2">
      <w:pPr>
        <w:rPr>
          <w:rFonts w:ascii="Arial" w:hAnsi="Arial" w:cs="Arial"/>
          <w:sz w:val="22"/>
          <w:szCs w:val="22"/>
        </w:rPr>
      </w:pPr>
      <w:r>
        <w:rPr>
          <w:rFonts w:ascii="Arial" w:hAnsi="Arial" w:cs="Arial"/>
          <w:sz w:val="22"/>
          <w:szCs w:val="22"/>
        </w:rPr>
        <w:t xml:space="preserve">Voluntary Vulnerable Persons </w:t>
      </w:r>
      <w:r w:rsidR="00330E9A">
        <w:rPr>
          <w:rFonts w:ascii="Arial" w:hAnsi="Arial" w:cs="Arial"/>
          <w:sz w:val="22"/>
          <w:szCs w:val="22"/>
        </w:rPr>
        <w:t>Registry</w:t>
      </w:r>
    </w:p>
    <w:p w14:paraId="5ECBF0C9" w14:textId="1ECD4451" w:rsidR="00330E9A" w:rsidRDefault="00330E9A" w:rsidP="00330E9A">
      <w:pPr>
        <w:pStyle w:val="ListParagraph"/>
        <w:numPr>
          <w:ilvl w:val="0"/>
          <w:numId w:val="7"/>
        </w:numPr>
        <w:rPr>
          <w:rFonts w:ascii="Arial" w:hAnsi="Arial" w:cs="Arial"/>
          <w:sz w:val="22"/>
          <w:szCs w:val="22"/>
        </w:rPr>
      </w:pPr>
      <w:r>
        <w:rPr>
          <w:rFonts w:ascii="Arial" w:hAnsi="Arial" w:cs="Arial"/>
          <w:sz w:val="22"/>
          <w:szCs w:val="22"/>
        </w:rPr>
        <w:t>Positive developments under the new Department of Emergency Management</w:t>
      </w:r>
    </w:p>
    <w:p w14:paraId="50A90D6B" w14:textId="45F040FE" w:rsidR="00330E9A" w:rsidRDefault="00330E9A" w:rsidP="00330E9A">
      <w:pPr>
        <w:pStyle w:val="ListParagraph"/>
        <w:numPr>
          <w:ilvl w:val="0"/>
          <w:numId w:val="7"/>
        </w:numPr>
        <w:rPr>
          <w:rFonts w:ascii="Arial" w:hAnsi="Arial" w:cs="Arial"/>
          <w:sz w:val="22"/>
          <w:szCs w:val="22"/>
        </w:rPr>
      </w:pPr>
      <w:r>
        <w:rPr>
          <w:rFonts w:ascii="Arial" w:hAnsi="Arial" w:cs="Arial"/>
          <w:sz w:val="22"/>
          <w:szCs w:val="22"/>
        </w:rPr>
        <w:t xml:space="preserve">Building </w:t>
      </w:r>
      <w:proofErr w:type="gramStart"/>
      <w:r>
        <w:rPr>
          <w:rFonts w:ascii="Arial" w:hAnsi="Arial" w:cs="Arial"/>
          <w:sz w:val="22"/>
          <w:szCs w:val="22"/>
        </w:rPr>
        <w:t>off of</w:t>
      </w:r>
      <w:proofErr w:type="gramEnd"/>
      <w:r>
        <w:rPr>
          <w:rFonts w:ascii="Arial" w:hAnsi="Arial" w:cs="Arial"/>
          <w:sz w:val="22"/>
          <w:szCs w:val="22"/>
        </w:rPr>
        <w:t xml:space="preserve"> success from members who have initiated their own systems of prioritizing responses to those most in need during an emergency or power outage.</w:t>
      </w:r>
    </w:p>
    <w:p w14:paraId="1D84E17C" w14:textId="71E2B600" w:rsidR="00330E9A" w:rsidRDefault="00330E9A" w:rsidP="00330E9A">
      <w:pPr>
        <w:rPr>
          <w:rFonts w:ascii="Arial" w:hAnsi="Arial" w:cs="Arial"/>
          <w:sz w:val="22"/>
          <w:szCs w:val="22"/>
        </w:rPr>
      </w:pPr>
      <w:r>
        <w:rPr>
          <w:rFonts w:ascii="Arial" w:hAnsi="Arial" w:cs="Arial"/>
          <w:sz w:val="22"/>
          <w:szCs w:val="22"/>
        </w:rPr>
        <w:t>Rural Cellular Coverage for Emergency Preparedness</w:t>
      </w:r>
    </w:p>
    <w:p w14:paraId="0E64EFE2" w14:textId="59BDA61B" w:rsidR="00330E9A" w:rsidRPr="00330E9A" w:rsidRDefault="00330E9A" w:rsidP="00330E9A">
      <w:pPr>
        <w:pStyle w:val="ListParagraph"/>
        <w:numPr>
          <w:ilvl w:val="0"/>
          <w:numId w:val="11"/>
        </w:numPr>
        <w:spacing w:line="259" w:lineRule="auto"/>
        <w:rPr>
          <w:rFonts w:ascii="Arial" w:hAnsi="Arial" w:cs="Arial"/>
          <w:sz w:val="22"/>
          <w:szCs w:val="22"/>
        </w:rPr>
      </w:pPr>
      <w:r w:rsidRPr="00330E9A">
        <w:rPr>
          <w:rFonts w:ascii="Arial" w:hAnsi="Arial" w:cs="Arial"/>
          <w:sz w:val="22"/>
          <w:szCs w:val="22"/>
        </w:rPr>
        <w:t>I</w:t>
      </w:r>
      <w:r w:rsidRPr="00330E9A">
        <w:rPr>
          <w:rFonts w:ascii="Arial" w:hAnsi="Arial" w:cs="Arial"/>
          <w:sz w:val="22"/>
          <w:szCs w:val="22"/>
        </w:rPr>
        <w:t>nformative presentations from Build Nova Scotia on the current cellular expansion program. We heard from Build Nova Scotia in our last meeting on March 26</w:t>
      </w:r>
      <w:r w:rsidRPr="00330E9A">
        <w:rPr>
          <w:rFonts w:ascii="Arial" w:hAnsi="Arial" w:cs="Arial"/>
          <w:sz w:val="22"/>
          <w:szCs w:val="22"/>
          <w:vertAlign w:val="superscript"/>
        </w:rPr>
        <w:t>th</w:t>
      </w:r>
      <w:r w:rsidRPr="00330E9A">
        <w:rPr>
          <w:rFonts w:ascii="Arial" w:hAnsi="Arial" w:cs="Arial"/>
          <w:sz w:val="22"/>
          <w:szCs w:val="22"/>
        </w:rPr>
        <w:t>.</w:t>
      </w:r>
    </w:p>
    <w:p w14:paraId="51535C8F" w14:textId="77777777" w:rsidR="00330E9A" w:rsidRPr="00330E9A" w:rsidRDefault="00330E9A" w:rsidP="00330E9A">
      <w:pPr>
        <w:pStyle w:val="ListParagraph"/>
        <w:numPr>
          <w:ilvl w:val="0"/>
          <w:numId w:val="11"/>
        </w:numPr>
        <w:spacing w:line="259" w:lineRule="auto"/>
        <w:rPr>
          <w:rFonts w:ascii="Arial" w:hAnsi="Arial" w:cs="Arial"/>
          <w:sz w:val="22"/>
          <w:szCs w:val="22"/>
        </w:rPr>
      </w:pPr>
      <w:r w:rsidRPr="00330E9A">
        <w:rPr>
          <w:rFonts w:ascii="Arial" w:hAnsi="Arial" w:cs="Arial"/>
          <w:sz w:val="22"/>
          <w:szCs w:val="22"/>
        </w:rPr>
        <w:t xml:space="preserve">This expansion holds the promise of addressing dead zones on highways and civic addresses with no reception. </w:t>
      </w:r>
    </w:p>
    <w:p w14:paraId="0612C147" w14:textId="77777777" w:rsidR="00330E9A" w:rsidRPr="00330E9A" w:rsidRDefault="00330E9A" w:rsidP="00330E9A">
      <w:pPr>
        <w:pStyle w:val="ListParagraph"/>
        <w:numPr>
          <w:ilvl w:val="0"/>
          <w:numId w:val="11"/>
        </w:numPr>
        <w:spacing w:line="259" w:lineRule="auto"/>
        <w:rPr>
          <w:rFonts w:ascii="Arial" w:hAnsi="Arial" w:cs="Arial"/>
          <w:sz w:val="22"/>
          <w:szCs w:val="22"/>
        </w:rPr>
      </w:pPr>
      <w:r w:rsidRPr="00330E9A">
        <w:rPr>
          <w:rFonts w:ascii="Arial" w:hAnsi="Arial" w:cs="Arial"/>
          <w:sz w:val="22"/>
          <w:szCs w:val="22"/>
        </w:rPr>
        <w:t xml:space="preserve">Other regulatory work needs to be done to create a resilient telecommunications system with emergency preparedness plans in place. </w:t>
      </w:r>
    </w:p>
    <w:p w14:paraId="188D86C7" w14:textId="254A6918" w:rsidR="00330E9A" w:rsidRPr="00330E9A" w:rsidRDefault="00330E9A" w:rsidP="00330E9A">
      <w:pPr>
        <w:pStyle w:val="ListParagraph"/>
        <w:numPr>
          <w:ilvl w:val="0"/>
          <w:numId w:val="11"/>
        </w:numPr>
        <w:spacing w:line="259" w:lineRule="auto"/>
        <w:rPr>
          <w:rFonts w:ascii="Arial" w:hAnsi="Arial" w:cs="Arial"/>
          <w:sz w:val="22"/>
          <w:szCs w:val="22"/>
        </w:rPr>
      </w:pPr>
      <w:r w:rsidRPr="00330E9A">
        <w:rPr>
          <w:rFonts w:ascii="Arial" w:hAnsi="Arial" w:cs="Arial"/>
          <w:sz w:val="22"/>
          <w:szCs w:val="22"/>
        </w:rPr>
        <w:t>T</w:t>
      </w:r>
      <w:r w:rsidRPr="00330E9A">
        <w:rPr>
          <w:rFonts w:ascii="Arial" w:hAnsi="Arial" w:cs="Arial"/>
          <w:sz w:val="22"/>
          <w:szCs w:val="22"/>
        </w:rPr>
        <w:t xml:space="preserve">elecommunications providers will be installing backup generators on their towers going forward and have been mandated by the federal Canada Radio-television Telecommunications Commission to work together during service disruptions. </w:t>
      </w:r>
    </w:p>
    <w:p w14:paraId="08784CCC" w14:textId="76378CC5" w:rsidR="00330E9A" w:rsidRPr="00330E9A" w:rsidRDefault="00330E9A" w:rsidP="00330E9A">
      <w:pPr>
        <w:pStyle w:val="ListParagraph"/>
        <w:numPr>
          <w:ilvl w:val="0"/>
          <w:numId w:val="11"/>
        </w:numPr>
        <w:spacing w:line="259" w:lineRule="auto"/>
        <w:rPr>
          <w:rFonts w:ascii="Arial" w:hAnsi="Arial" w:cs="Arial"/>
          <w:sz w:val="22"/>
          <w:szCs w:val="22"/>
        </w:rPr>
      </w:pPr>
      <w:r w:rsidRPr="00330E9A">
        <w:rPr>
          <w:rFonts w:ascii="Arial" w:hAnsi="Arial" w:cs="Arial"/>
          <w:sz w:val="22"/>
          <w:szCs w:val="22"/>
        </w:rPr>
        <w:t xml:space="preserve">This is a shared jurisdiction between the federal and provincial government, and </w:t>
      </w:r>
      <w:r w:rsidRPr="00330E9A">
        <w:rPr>
          <w:rFonts w:ascii="Arial" w:hAnsi="Arial" w:cs="Arial"/>
          <w:sz w:val="22"/>
          <w:szCs w:val="22"/>
        </w:rPr>
        <w:t xml:space="preserve">the committee </w:t>
      </w:r>
      <w:r w:rsidRPr="00330E9A">
        <w:rPr>
          <w:rFonts w:ascii="Arial" w:hAnsi="Arial" w:cs="Arial"/>
          <w:sz w:val="22"/>
          <w:szCs w:val="22"/>
        </w:rPr>
        <w:t xml:space="preserve"> want</w:t>
      </w:r>
      <w:r w:rsidRPr="00330E9A">
        <w:rPr>
          <w:rFonts w:ascii="Arial" w:hAnsi="Arial" w:cs="Arial"/>
          <w:sz w:val="22"/>
          <w:szCs w:val="22"/>
        </w:rPr>
        <w:t>s</w:t>
      </w:r>
      <w:r w:rsidRPr="00330E9A">
        <w:rPr>
          <w:rFonts w:ascii="Arial" w:hAnsi="Arial" w:cs="Arial"/>
          <w:sz w:val="22"/>
          <w:szCs w:val="22"/>
        </w:rPr>
        <w:t xml:space="preserve"> to</w:t>
      </w:r>
      <w:r w:rsidRPr="00330E9A">
        <w:rPr>
          <w:rFonts w:ascii="Arial" w:hAnsi="Arial" w:cs="Arial"/>
          <w:sz w:val="22"/>
          <w:szCs w:val="22"/>
        </w:rPr>
        <w:t xml:space="preserve"> ensure</w:t>
      </w:r>
      <w:r w:rsidRPr="00330E9A">
        <w:rPr>
          <w:rFonts w:ascii="Arial" w:hAnsi="Arial" w:cs="Arial"/>
          <w:sz w:val="22"/>
          <w:szCs w:val="22"/>
        </w:rPr>
        <w:t xml:space="preserve"> both orders of government are doing everything they can to address this concern. </w:t>
      </w:r>
    </w:p>
    <w:p w14:paraId="1B6BF9D1" w14:textId="5C27C7BD" w:rsidR="00330E9A" w:rsidRPr="00330E9A" w:rsidRDefault="00330E9A" w:rsidP="00330E9A">
      <w:pPr>
        <w:spacing w:line="259" w:lineRule="auto"/>
        <w:rPr>
          <w:rFonts w:ascii="Arial" w:hAnsi="Arial" w:cs="Arial"/>
          <w:b/>
          <w:bCs/>
          <w:u w:val="single"/>
        </w:rPr>
      </w:pPr>
      <w:r w:rsidRPr="00330E9A">
        <w:rPr>
          <w:rFonts w:ascii="Arial" w:hAnsi="Arial" w:cs="Arial"/>
          <w:b/>
          <w:bCs/>
          <w:u w:val="single"/>
        </w:rPr>
        <w:t xml:space="preserve">Municipal Infrastructure </w:t>
      </w:r>
    </w:p>
    <w:p w14:paraId="185B8232" w14:textId="60415ABF" w:rsidR="00330E9A" w:rsidRPr="00330E9A" w:rsidRDefault="00330E9A" w:rsidP="00330E9A">
      <w:pPr>
        <w:spacing w:line="259" w:lineRule="auto"/>
        <w:rPr>
          <w:rFonts w:ascii="Arial" w:hAnsi="Arial" w:cs="Arial"/>
          <w:b/>
          <w:bCs/>
          <w:sz w:val="22"/>
          <w:szCs w:val="22"/>
        </w:rPr>
      </w:pPr>
      <w:r w:rsidRPr="00330E9A">
        <w:rPr>
          <w:rFonts w:ascii="Arial" w:hAnsi="Arial" w:cs="Arial"/>
          <w:b/>
          <w:bCs/>
          <w:sz w:val="22"/>
          <w:szCs w:val="22"/>
        </w:rPr>
        <w:t>Members:</w:t>
      </w:r>
    </w:p>
    <w:p w14:paraId="099E85A5" w14:textId="77777777" w:rsidR="00330E9A" w:rsidRPr="00330E9A" w:rsidRDefault="00330E9A" w:rsidP="00330E9A">
      <w:pPr>
        <w:numPr>
          <w:ilvl w:val="0"/>
          <w:numId w:val="13"/>
        </w:numPr>
        <w:spacing w:line="259" w:lineRule="auto"/>
        <w:contextualSpacing/>
        <w:rPr>
          <w:rFonts w:ascii="Arial" w:hAnsi="Arial" w:cs="Arial"/>
          <w:sz w:val="22"/>
          <w:szCs w:val="22"/>
        </w:rPr>
      </w:pPr>
      <w:r w:rsidRPr="00330E9A">
        <w:rPr>
          <w:rFonts w:ascii="Arial" w:hAnsi="Arial" w:cs="Arial"/>
          <w:sz w:val="22"/>
          <w:szCs w:val="22"/>
        </w:rPr>
        <w:t>Deputy Warden Trevor Cunningham, Municipality of the District of Yarmouth, Chair</w:t>
      </w:r>
    </w:p>
    <w:p w14:paraId="2179B760" w14:textId="77777777" w:rsidR="00330E9A" w:rsidRPr="00330E9A" w:rsidRDefault="00330E9A" w:rsidP="00330E9A">
      <w:pPr>
        <w:numPr>
          <w:ilvl w:val="0"/>
          <w:numId w:val="13"/>
        </w:numPr>
        <w:spacing w:line="259" w:lineRule="auto"/>
        <w:contextualSpacing/>
        <w:rPr>
          <w:rFonts w:ascii="Arial" w:hAnsi="Arial" w:cs="Arial"/>
          <w:sz w:val="22"/>
          <w:szCs w:val="22"/>
        </w:rPr>
      </w:pPr>
      <w:proofErr w:type="spellStart"/>
      <w:r w:rsidRPr="00330E9A">
        <w:rPr>
          <w:rFonts w:ascii="Arial" w:hAnsi="Arial" w:cs="Arial"/>
          <w:sz w:val="22"/>
          <w:szCs w:val="22"/>
        </w:rPr>
        <w:t>Councillor</w:t>
      </w:r>
      <w:proofErr w:type="spellEnd"/>
      <w:r w:rsidRPr="00330E9A">
        <w:rPr>
          <w:rFonts w:ascii="Arial" w:hAnsi="Arial" w:cs="Arial"/>
          <w:sz w:val="22"/>
          <w:szCs w:val="22"/>
        </w:rPr>
        <w:t xml:space="preserve"> Elizabeth Acker, Town of Shelburne</w:t>
      </w:r>
    </w:p>
    <w:p w14:paraId="557CACB3" w14:textId="77777777" w:rsidR="00330E9A" w:rsidRPr="00330E9A" w:rsidRDefault="00330E9A" w:rsidP="00330E9A">
      <w:pPr>
        <w:numPr>
          <w:ilvl w:val="0"/>
          <w:numId w:val="13"/>
        </w:numPr>
        <w:spacing w:line="259" w:lineRule="auto"/>
        <w:contextualSpacing/>
        <w:rPr>
          <w:rFonts w:ascii="Arial" w:hAnsi="Arial" w:cs="Arial"/>
          <w:sz w:val="22"/>
          <w:szCs w:val="22"/>
        </w:rPr>
      </w:pPr>
      <w:proofErr w:type="spellStart"/>
      <w:r w:rsidRPr="00330E9A">
        <w:rPr>
          <w:rFonts w:ascii="Arial" w:hAnsi="Arial" w:cs="Arial"/>
          <w:sz w:val="22"/>
          <w:szCs w:val="22"/>
        </w:rPr>
        <w:t>Councillor</w:t>
      </w:r>
      <w:proofErr w:type="spellEnd"/>
      <w:r w:rsidRPr="00330E9A">
        <w:rPr>
          <w:rFonts w:ascii="Arial" w:hAnsi="Arial" w:cs="Arial"/>
          <w:sz w:val="22"/>
          <w:szCs w:val="22"/>
        </w:rPr>
        <w:t xml:space="preserve"> Walter Tingley, Municipality of East Hants </w:t>
      </w:r>
    </w:p>
    <w:p w14:paraId="2AFA2C2A" w14:textId="77777777" w:rsidR="00330E9A" w:rsidRPr="00330E9A" w:rsidRDefault="00330E9A" w:rsidP="00330E9A">
      <w:pPr>
        <w:numPr>
          <w:ilvl w:val="0"/>
          <w:numId w:val="13"/>
        </w:numPr>
        <w:spacing w:line="259" w:lineRule="auto"/>
        <w:contextualSpacing/>
        <w:rPr>
          <w:rFonts w:ascii="Arial" w:hAnsi="Arial" w:cs="Arial"/>
          <w:sz w:val="22"/>
          <w:szCs w:val="22"/>
        </w:rPr>
      </w:pPr>
      <w:r w:rsidRPr="00330E9A">
        <w:rPr>
          <w:rFonts w:ascii="Arial" w:hAnsi="Arial" w:cs="Arial"/>
          <w:sz w:val="22"/>
          <w:szCs w:val="22"/>
        </w:rPr>
        <w:t>Jason MacDonald, CAO, Town of Amherst</w:t>
      </w:r>
    </w:p>
    <w:p w14:paraId="5A7D18A1" w14:textId="77777777" w:rsidR="00330E9A" w:rsidRPr="00330E9A" w:rsidRDefault="00330E9A" w:rsidP="00330E9A">
      <w:pPr>
        <w:spacing w:line="259" w:lineRule="auto"/>
        <w:rPr>
          <w:rFonts w:ascii="Arial" w:hAnsi="Arial" w:cs="Arial"/>
          <w:b/>
          <w:bCs/>
          <w:sz w:val="22"/>
          <w:szCs w:val="22"/>
        </w:rPr>
      </w:pPr>
      <w:r w:rsidRPr="00330E9A">
        <w:rPr>
          <w:rFonts w:ascii="Arial" w:hAnsi="Arial" w:cs="Arial"/>
          <w:b/>
          <w:bCs/>
          <w:sz w:val="22"/>
          <w:szCs w:val="22"/>
        </w:rPr>
        <w:t>Meeting Dates:</w:t>
      </w:r>
    </w:p>
    <w:p w14:paraId="0C26BC5F" w14:textId="77777777" w:rsidR="00330E9A" w:rsidRPr="00330E9A" w:rsidRDefault="00330E9A" w:rsidP="00330E9A">
      <w:pPr>
        <w:numPr>
          <w:ilvl w:val="0"/>
          <w:numId w:val="12"/>
        </w:numPr>
        <w:spacing w:line="259" w:lineRule="auto"/>
        <w:contextualSpacing/>
        <w:rPr>
          <w:rFonts w:ascii="Arial" w:hAnsi="Arial" w:cs="Arial"/>
          <w:sz w:val="22"/>
          <w:szCs w:val="22"/>
        </w:rPr>
      </w:pPr>
      <w:r w:rsidRPr="00330E9A">
        <w:rPr>
          <w:rFonts w:ascii="Arial" w:hAnsi="Arial" w:cs="Arial"/>
          <w:sz w:val="22"/>
          <w:szCs w:val="22"/>
        </w:rPr>
        <w:t>January 21, 2025</w:t>
      </w:r>
    </w:p>
    <w:p w14:paraId="451540DC" w14:textId="77777777" w:rsidR="00330E9A" w:rsidRPr="00330E9A" w:rsidRDefault="00330E9A" w:rsidP="00330E9A">
      <w:pPr>
        <w:numPr>
          <w:ilvl w:val="0"/>
          <w:numId w:val="12"/>
        </w:numPr>
        <w:spacing w:line="259" w:lineRule="auto"/>
        <w:contextualSpacing/>
        <w:rPr>
          <w:rFonts w:ascii="Arial" w:hAnsi="Arial" w:cs="Arial"/>
          <w:sz w:val="22"/>
          <w:szCs w:val="22"/>
        </w:rPr>
      </w:pPr>
      <w:r w:rsidRPr="00330E9A">
        <w:rPr>
          <w:rFonts w:ascii="Arial" w:hAnsi="Arial" w:cs="Arial"/>
          <w:sz w:val="22"/>
          <w:szCs w:val="22"/>
        </w:rPr>
        <w:t>April 15, 2025</w:t>
      </w:r>
    </w:p>
    <w:p w14:paraId="6A5C6CB8" w14:textId="1D20DF81" w:rsidR="00330E9A" w:rsidRPr="00330E9A" w:rsidRDefault="00330E9A" w:rsidP="00330E9A">
      <w:pPr>
        <w:spacing w:line="259" w:lineRule="auto"/>
        <w:rPr>
          <w:rFonts w:ascii="Arial" w:hAnsi="Arial" w:cs="Arial"/>
          <w:b/>
          <w:bCs/>
          <w:sz w:val="22"/>
          <w:szCs w:val="22"/>
        </w:rPr>
      </w:pPr>
      <w:r>
        <w:rPr>
          <w:rFonts w:ascii="Arial" w:hAnsi="Arial" w:cs="Arial"/>
          <w:b/>
          <w:bCs/>
          <w:sz w:val="22"/>
          <w:szCs w:val="22"/>
        </w:rPr>
        <w:br/>
      </w:r>
      <w:r w:rsidRPr="00330E9A">
        <w:rPr>
          <w:rFonts w:ascii="Arial" w:hAnsi="Arial" w:cs="Arial"/>
          <w:b/>
          <w:bCs/>
          <w:sz w:val="22"/>
          <w:szCs w:val="22"/>
        </w:rPr>
        <w:t xml:space="preserve">Advocacy </w:t>
      </w:r>
      <w:r>
        <w:rPr>
          <w:rFonts w:ascii="Arial" w:hAnsi="Arial" w:cs="Arial"/>
          <w:b/>
          <w:bCs/>
          <w:sz w:val="22"/>
          <w:szCs w:val="22"/>
        </w:rPr>
        <w:t>Priorities</w:t>
      </w:r>
      <w:r w:rsidRPr="00330E9A">
        <w:rPr>
          <w:rFonts w:ascii="Arial" w:hAnsi="Arial" w:cs="Arial"/>
          <w:b/>
          <w:bCs/>
          <w:sz w:val="22"/>
          <w:szCs w:val="22"/>
        </w:rPr>
        <w:t>:</w:t>
      </w:r>
    </w:p>
    <w:p w14:paraId="76C3C24E" w14:textId="77777777" w:rsidR="00330E9A" w:rsidRPr="00330E9A" w:rsidRDefault="00330E9A" w:rsidP="00330E9A">
      <w:pPr>
        <w:spacing w:line="259" w:lineRule="auto"/>
        <w:rPr>
          <w:rFonts w:ascii="Arial" w:hAnsi="Arial" w:cs="Arial"/>
          <w:sz w:val="22"/>
          <w:szCs w:val="22"/>
        </w:rPr>
      </w:pPr>
      <w:r w:rsidRPr="00330E9A">
        <w:rPr>
          <w:rFonts w:ascii="Arial" w:hAnsi="Arial" w:cs="Arial"/>
          <w:sz w:val="22"/>
          <w:szCs w:val="22"/>
        </w:rPr>
        <w:t>Offshore Wind</w:t>
      </w:r>
    </w:p>
    <w:p w14:paraId="4F022704" w14:textId="77777777" w:rsidR="00330E9A" w:rsidRPr="00330E9A" w:rsidRDefault="00330E9A" w:rsidP="00330E9A">
      <w:pPr>
        <w:spacing w:line="259" w:lineRule="auto"/>
        <w:rPr>
          <w:rFonts w:ascii="Arial" w:hAnsi="Arial" w:cs="Arial"/>
          <w:sz w:val="22"/>
          <w:szCs w:val="22"/>
        </w:rPr>
      </w:pPr>
      <w:r w:rsidRPr="00330E9A">
        <w:rPr>
          <w:rFonts w:ascii="Arial" w:hAnsi="Arial" w:cs="Arial"/>
          <w:sz w:val="22"/>
          <w:szCs w:val="22"/>
        </w:rPr>
        <w:t>After receiving an advocacy request from the District of Shelburne to make offshore wind farms an advocacy priority, the Committee put forward the following motion to the NSFM Board of Directors:</w:t>
      </w:r>
    </w:p>
    <w:p w14:paraId="209FA7E3" w14:textId="77777777" w:rsidR="00330E9A" w:rsidRPr="00330E9A" w:rsidRDefault="00330E9A" w:rsidP="00330E9A">
      <w:pPr>
        <w:spacing w:line="259" w:lineRule="auto"/>
        <w:jc w:val="center"/>
        <w:rPr>
          <w:rFonts w:ascii="Arial" w:hAnsi="Arial" w:cs="Arial"/>
          <w:sz w:val="22"/>
          <w:szCs w:val="22"/>
        </w:rPr>
      </w:pPr>
      <w:r w:rsidRPr="00330E9A">
        <w:rPr>
          <w:rFonts w:ascii="Arial" w:hAnsi="Arial" w:cs="Arial"/>
          <w:sz w:val="22"/>
          <w:szCs w:val="22"/>
        </w:rPr>
        <w:lastRenderedPageBreak/>
        <w:t>That the Board continues to monitor the issue of offshore wind development through the Municipal Infrastructure Committee and through engagement with the federal Regional Assessment of Offshore Wind Development in Nova Scotia.</w:t>
      </w:r>
    </w:p>
    <w:p w14:paraId="27F8645E" w14:textId="77777777" w:rsidR="00330E9A" w:rsidRPr="00330E9A" w:rsidRDefault="00330E9A" w:rsidP="00330E9A">
      <w:pPr>
        <w:spacing w:line="259" w:lineRule="auto"/>
        <w:rPr>
          <w:rFonts w:ascii="Arial" w:hAnsi="Arial" w:cs="Arial"/>
          <w:color w:val="22262A"/>
          <w:sz w:val="22"/>
          <w:szCs w:val="22"/>
          <w:shd w:val="clear" w:color="auto" w:fill="FFFFFF"/>
        </w:rPr>
      </w:pPr>
      <w:r w:rsidRPr="00330E9A">
        <w:rPr>
          <w:rFonts w:ascii="Arial" w:hAnsi="Arial" w:cs="Arial"/>
          <w:color w:val="22262A"/>
          <w:sz w:val="22"/>
          <w:szCs w:val="22"/>
          <w:shd w:val="clear" w:color="auto" w:fill="FFFFFF"/>
        </w:rPr>
        <w:t>This motion was approved by the NSFM Board of Directors and activities include:</w:t>
      </w:r>
    </w:p>
    <w:p w14:paraId="7F2F26C3" w14:textId="77777777" w:rsidR="00330E9A" w:rsidRPr="00330E9A" w:rsidRDefault="00330E9A" w:rsidP="00330E9A">
      <w:pPr>
        <w:numPr>
          <w:ilvl w:val="0"/>
          <w:numId w:val="14"/>
        </w:numPr>
        <w:spacing w:line="259" w:lineRule="auto"/>
        <w:contextualSpacing/>
        <w:rPr>
          <w:rFonts w:ascii="Arial" w:hAnsi="Arial" w:cs="Arial"/>
          <w:color w:val="22262A"/>
          <w:sz w:val="22"/>
          <w:szCs w:val="22"/>
          <w:shd w:val="clear" w:color="auto" w:fill="FFFFFF"/>
        </w:rPr>
      </w:pPr>
      <w:r w:rsidRPr="00330E9A">
        <w:rPr>
          <w:rFonts w:ascii="Arial" w:hAnsi="Arial" w:cs="Arial"/>
          <w:color w:val="22262A"/>
          <w:sz w:val="22"/>
          <w:szCs w:val="22"/>
          <w:shd w:val="clear" w:color="auto" w:fill="FFFFFF"/>
        </w:rPr>
        <w:t>A response from the municipal perspective to the Report completed by the federal Committee for Offshore Wind Development in Nova Scotia. The provincial Minister of Natural Resources and the Federal Minister of Energy and Natural Resources were copied.</w:t>
      </w:r>
    </w:p>
    <w:p w14:paraId="4EEF0505" w14:textId="77777777" w:rsidR="00330E9A" w:rsidRPr="00330E9A" w:rsidRDefault="00330E9A" w:rsidP="00330E9A">
      <w:pPr>
        <w:numPr>
          <w:ilvl w:val="0"/>
          <w:numId w:val="14"/>
        </w:numPr>
        <w:spacing w:line="259" w:lineRule="auto"/>
        <w:contextualSpacing/>
        <w:rPr>
          <w:rFonts w:ascii="Arial" w:hAnsi="Arial" w:cs="Arial"/>
          <w:color w:val="22262A"/>
          <w:sz w:val="22"/>
          <w:szCs w:val="22"/>
          <w:shd w:val="clear" w:color="auto" w:fill="FFFFFF"/>
        </w:rPr>
      </w:pPr>
      <w:r w:rsidRPr="00330E9A">
        <w:rPr>
          <w:rFonts w:ascii="Arial" w:hAnsi="Arial" w:cs="Arial"/>
          <w:color w:val="22262A"/>
          <w:sz w:val="22"/>
          <w:szCs w:val="22"/>
          <w:shd w:val="clear" w:color="auto" w:fill="FFFFFF"/>
        </w:rPr>
        <w:t xml:space="preserve">Work with NetZero Atlantic to facilitate municipal engagement on offshore wind and other energy transition issues. </w:t>
      </w:r>
    </w:p>
    <w:p w14:paraId="42A06629" w14:textId="77777777" w:rsidR="00330E9A" w:rsidRPr="00330E9A" w:rsidRDefault="00330E9A" w:rsidP="00330E9A">
      <w:pPr>
        <w:spacing w:line="259" w:lineRule="auto"/>
        <w:rPr>
          <w:rFonts w:ascii="Arial" w:hAnsi="Arial" w:cs="Arial"/>
          <w:sz w:val="22"/>
          <w:szCs w:val="22"/>
        </w:rPr>
      </w:pPr>
      <w:r w:rsidRPr="00330E9A">
        <w:rPr>
          <w:rFonts w:ascii="Arial" w:hAnsi="Arial" w:cs="Arial"/>
          <w:sz w:val="22"/>
          <w:szCs w:val="22"/>
        </w:rPr>
        <w:t>Roads</w:t>
      </w:r>
    </w:p>
    <w:p w14:paraId="1E7C0877" w14:textId="77777777" w:rsidR="00330E9A" w:rsidRPr="00330E9A" w:rsidRDefault="00330E9A" w:rsidP="00330E9A">
      <w:pPr>
        <w:spacing w:line="259" w:lineRule="auto"/>
        <w:rPr>
          <w:rFonts w:ascii="Arial" w:hAnsi="Arial" w:cs="Arial"/>
          <w:sz w:val="22"/>
          <w:szCs w:val="22"/>
        </w:rPr>
      </w:pPr>
      <w:r w:rsidRPr="00330E9A">
        <w:rPr>
          <w:rFonts w:ascii="Arial" w:hAnsi="Arial" w:cs="Arial"/>
          <w:sz w:val="22"/>
          <w:szCs w:val="22"/>
        </w:rPr>
        <w:t>The Committee put forward the following motion that was approved by the NSFM Board of Directors:</w:t>
      </w:r>
    </w:p>
    <w:p w14:paraId="175D8158" w14:textId="77777777" w:rsidR="00330E9A" w:rsidRPr="00330E9A" w:rsidRDefault="00330E9A" w:rsidP="00330E9A">
      <w:pPr>
        <w:spacing w:line="259" w:lineRule="auto"/>
        <w:jc w:val="center"/>
        <w:rPr>
          <w:rFonts w:ascii="Arial" w:hAnsi="Arial" w:cs="Arial"/>
          <w:sz w:val="22"/>
          <w:szCs w:val="22"/>
        </w:rPr>
      </w:pPr>
      <w:r w:rsidRPr="00330E9A">
        <w:rPr>
          <w:rFonts w:ascii="Arial" w:hAnsi="Arial" w:cs="Arial"/>
          <w:sz w:val="22"/>
          <w:szCs w:val="22"/>
        </w:rPr>
        <w:t>That the NSFM Board of Directors close the 2018 Roads Resolution and move to have the Municipal Infrastructure Committee support the SERMGAR Schedule A Roads negotiations.</w:t>
      </w:r>
    </w:p>
    <w:p w14:paraId="7937C4B6" w14:textId="77777777" w:rsidR="00330E9A" w:rsidRPr="00330E9A" w:rsidRDefault="00330E9A" w:rsidP="00330E9A">
      <w:pPr>
        <w:pStyle w:val="ListParagraph"/>
        <w:numPr>
          <w:ilvl w:val="0"/>
          <w:numId w:val="15"/>
        </w:numPr>
        <w:spacing w:line="259" w:lineRule="auto"/>
        <w:rPr>
          <w:rFonts w:ascii="Arial" w:hAnsi="Arial" w:cs="Arial"/>
          <w:sz w:val="22"/>
          <w:szCs w:val="22"/>
        </w:rPr>
      </w:pPr>
      <w:r w:rsidRPr="00330E9A">
        <w:rPr>
          <w:rFonts w:ascii="Arial" w:hAnsi="Arial" w:cs="Arial"/>
          <w:sz w:val="22"/>
          <w:szCs w:val="22"/>
        </w:rPr>
        <w:t xml:space="preserve">Earlier this month the Committee met with CAOs from County of Pictou, East Hants, and the Municipality of Chester for background information on Roads from the perspective of rural municipalities. Follow up discussion to take place in next quarter. </w:t>
      </w:r>
    </w:p>
    <w:p w14:paraId="7556189F" w14:textId="48FCF236" w:rsidR="00330E9A" w:rsidRPr="00330E9A" w:rsidRDefault="00330E9A" w:rsidP="00330E9A">
      <w:pPr>
        <w:spacing w:line="259" w:lineRule="auto"/>
        <w:rPr>
          <w:rFonts w:ascii="Arial" w:hAnsi="Arial" w:cs="Arial"/>
          <w:b/>
          <w:bCs/>
          <w:u w:val="single"/>
        </w:rPr>
      </w:pPr>
      <w:r w:rsidRPr="00330E9A">
        <w:rPr>
          <w:rFonts w:ascii="Arial" w:hAnsi="Arial" w:cs="Arial"/>
          <w:b/>
          <w:bCs/>
          <w:u w:val="single"/>
        </w:rPr>
        <w:t xml:space="preserve">Climate Change </w:t>
      </w:r>
    </w:p>
    <w:p w14:paraId="02FB7D35" w14:textId="30F6410C" w:rsidR="00330E9A" w:rsidRPr="00330E9A" w:rsidRDefault="00330E9A" w:rsidP="00330E9A">
      <w:pPr>
        <w:spacing w:line="259" w:lineRule="auto"/>
        <w:rPr>
          <w:rFonts w:ascii="Arial" w:hAnsi="Arial" w:cs="Arial"/>
          <w:b/>
          <w:bCs/>
          <w:sz w:val="22"/>
          <w:szCs w:val="22"/>
        </w:rPr>
      </w:pPr>
      <w:r w:rsidRPr="00330E9A">
        <w:rPr>
          <w:rFonts w:ascii="Arial" w:hAnsi="Arial" w:cs="Arial"/>
          <w:b/>
          <w:bCs/>
          <w:sz w:val="22"/>
          <w:szCs w:val="22"/>
        </w:rPr>
        <w:t>Members</w:t>
      </w:r>
    </w:p>
    <w:p w14:paraId="04FF0E09" w14:textId="77777777" w:rsidR="00330E9A" w:rsidRPr="00330E9A" w:rsidRDefault="00330E9A" w:rsidP="00330E9A">
      <w:pPr>
        <w:numPr>
          <w:ilvl w:val="0"/>
          <w:numId w:val="16"/>
        </w:numPr>
        <w:spacing w:line="256" w:lineRule="auto"/>
        <w:contextualSpacing/>
        <w:rPr>
          <w:rFonts w:ascii="Arial" w:hAnsi="Arial" w:cs="Arial"/>
          <w:sz w:val="22"/>
          <w:szCs w:val="22"/>
        </w:rPr>
      </w:pPr>
      <w:r w:rsidRPr="00330E9A">
        <w:rPr>
          <w:rFonts w:ascii="Arial" w:hAnsi="Arial" w:cs="Arial"/>
          <w:sz w:val="22"/>
          <w:szCs w:val="22"/>
        </w:rPr>
        <w:t>After the 2024 municipal elections, the Committee received a new round of applications, and the following elected officials now monitor member interests around Climate Change:</w:t>
      </w:r>
    </w:p>
    <w:p w14:paraId="47CA1017" w14:textId="77777777" w:rsidR="00330E9A" w:rsidRPr="00330E9A" w:rsidRDefault="00330E9A" w:rsidP="00330E9A">
      <w:pPr>
        <w:spacing w:line="256" w:lineRule="auto"/>
        <w:ind w:left="720"/>
        <w:contextualSpacing/>
        <w:rPr>
          <w:rFonts w:ascii="Arial" w:hAnsi="Arial" w:cs="Arial"/>
          <w:sz w:val="22"/>
          <w:szCs w:val="22"/>
        </w:rPr>
      </w:pPr>
    </w:p>
    <w:p w14:paraId="2DD82241" w14:textId="77777777" w:rsidR="00330E9A" w:rsidRPr="00330E9A" w:rsidRDefault="00330E9A" w:rsidP="00330E9A">
      <w:pPr>
        <w:numPr>
          <w:ilvl w:val="0"/>
          <w:numId w:val="13"/>
        </w:numPr>
        <w:spacing w:line="259" w:lineRule="auto"/>
        <w:ind w:left="1440"/>
        <w:contextualSpacing/>
        <w:rPr>
          <w:rFonts w:ascii="Arial" w:hAnsi="Arial" w:cs="Arial"/>
          <w:sz w:val="22"/>
          <w:szCs w:val="22"/>
        </w:rPr>
      </w:pPr>
      <w:proofErr w:type="spellStart"/>
      <w:r w:rsidRPr="00330E9A">
        <w:rPr>
          <w:rFonts w:ascii="Arial" w:hAnsi="Arial" w:cs="Arial"/>
          <w:sz w:val="22"/>
          <w:szCs w:val="22"/>
        </w:rPr>
        <w:t>Councillor</w:t>
      </w:r>
      <w:proofErr w:type="spellEnd"/>
      <w:r w:rsidRPr="00330E9A">
        <w:rPr>
          <w:rFonts w:ascii="Arial" w:hAnsi="Arial" w:cs="Arial"/>
          <w:sz w:val="22"/>
          <w:szCs w:val="22"/>
        </w:rPr>
        <w:t xml:space="preserve"> Kacy DeLong, Municipality of the District of Lunenburg, Chair</w:t>
      </w:r>
    </w:p>
    <w:p w14:paraId="57A6F559" w14:textId="77777777" w:rsidR="00330E9A" w:rsidRPr="00330E9A" w:rsidRDefault="00330E9A" w:rsidP="00330E9A">
      <w:pPr>
        <w:numPr>
          <w:ilvl w:val="0"/>
          <w:numId w:val="13"/>
        </w:numPr>
        <w:spacing w:line="259" w:lineRule="auto"/>
        <w:ind w:left="1440"/>
        <w:contextualSpacing/>
        <w:rPr>
          <w:rFonts w:ascii="Arial" w:hAnsi="Arial" w:cs="Arial"/>
          <w:sz w:val="22"/>
          <w:szCs w:val="22"/>
        </w:rPr>
      </w:pPr>
      <w:proofErr w:type="spellStart"/>
      <w:r w:rsidRPr="00330E9A">
        <w:rPr>
          <w:rFonts w:ascii="Arial" w:hAnsi="Arial" w:cs="Arial"/>
          <w:sz w:val="22"/>
          <w:szCs w:val="22"/>
        </w:rPr>
        <w:t>Councillor</w:t>
      </w:r>
      <w:proofErr w:type="spellEnd"/>
      <w:r w:rsidRPr="00330E9A">
        <w:rPr>
          <w:rFonts w:ascii="Arial" w:hAnsi="Arial" w:cs="Arial"/>
          <w:sz w:val="22"/>
          <w:szCs w:val="22"/>
        </w:rPr>
        <w:t xml:space="preserve"> Dawn Peters, Town of New Glasgow</w:t>
      </w:r>
    </w:p>
    <w:p w14:paraId="3B1F3A17" w14:textId="77777777" w:rsidR="00330E9A" w:rsidRPr="00330E9A" w:rsidRDefault="00330E9A" w:rsidP="00330E9A">
      <w:pPr>
        <w:numPr>
          <w:ilvl w:val="0"/>
          <w:numId w:val="13"/>
        </w:numPr>
        <w:spacing w:line="259" w:lineRule="auto"/>
        <w:ind w:left="1440"/>
        <w:contextualSpacing/>
        <w:rPr>
          <w:rFonts w:ascii="Arial" w:hAnsi="Arial" w:cs="Arial"/>
          <w:sz w:val="22"/>
          <w:szCs w:val="22"/>
        </w:rPr>
      </w:pPr>
      <w:proofErr w:type="spellStart"/>
      <w:r w:rsidRPr="00330E9A">
        <w:rPr>
          <w:rFonts w:ascii="Arial" w:hAnsi="Arial" w:cs="Arial"/>
          <w:sz w:val="22"/>
          <w:szCs w:val="22"/>
        </w:rPr>
        <w:t>Councillor</w:t>
      </w:r>
      <w:proofErr w:type="spellEnd"/>
      <w:r w:rsidRPr="00330E9A">
        <w:rPr>
          <w:rFonts w:ascii="Arial" w:hAnsi="Arial" w:cs="Arial"/>
          <w:sz w:val="22"/>
          <w:szCs w:val="22"/>
        </w:rPr>
        <w:t xml:space="preserve"> Jennifer Houghtaling, County of Cumberland</w:t>
      </w:r>
    </w:p>
    <w:p w14:paraId="38044744" w14:textId="77777777" w:rsidR="00330E9A" w:rsidRPr="00330E9A" w:rsidRDefault="00330E9A" w:rsidP="00330E9A">
      <w:pPr>
        <w:numPr>
          <w:ilvl w:val="0"/>
          <w:numId w:val="13"/>
        </w:numPr>
        <w:spacing w:line="259" w:lineRule="auto"/>
        <w:ind w:left="1440"/>
        <w:contextualSpacing/>
        <w:rPr>
          <w:rFonts w:ascii="Arial" w:hAnsi="Arial" w:cs="Arial"/>
          <w:sz w:val="22"/>
          <w:szCs w:val="22"/>
        </w:rPr>
      </w:pPr>
      <w:proofErr w:type="spellStart"/>
      <w:r w:rsidRPr="00330E9A">
        <w:rPr>
          <w:rFonts w:ascii="Arial" w:hAnsi="Arial" w:cs="Arial"/>
          <w:sz w:val="22"/>
          <w:szCs w:val="22"/>
        </w:rPr>
        <w:t>Councillor</w:t>
      </w:r>
      <w:proofErr w:type="spellEnd"/>
      <w:r w:rsidRPr="00330E9A">
        <w:rPr>
          <w:rFonts w:ascii="Arial" w:hAnsi="Arial" w:cs="Arial"/>
          <w:sz w:val="22"/>
          <w:szCs w:val="22"/>
        </w:rPr>
        <w:t xml:space="preserve"> Loren Cushing, District of Yarmouth</w:t>
      </w:r>
    </w:p>
    <w:p w14:paraId="172EDD6A" w14:textId="77777777" w:rsidR="00330E9A" w:rsidRPr="00330E9A" w:rsidRDefault="00330E9A" w:rsidP="00330E9A">
      <w:pPr>
        <w:numPr>
          <w:ilvl w:val="0"/>
          <w:numId w:val="13"/>
        </w:numPr>
        <w:spacing w:line="259" w:lineRule="auto"/>
        <w:ind w:left="1440"/>
        <w:contextualSpacing/>
        <w:rPr>
          <w:rFonts w:ascii="Arial" w:hAnsi="Arial" w:cs="Arial"/>
          <w:sz w:val="22"/>
          <w:szCs w:val="22"/>
        </w:rPr>
      </w:pPr>
      <w:proofErr w:type="spellStart"/>
      <w:r w:rsidRPr="00330E9A">
        <w:rPr>
          <w:rFonts w:ascii="Arial" w:hAnsi="Arial" w:cs="Arial"/>
          <w:sz w:val="22"/>
          <w:szCs w:val="22"/>
        </w:rPr>
        <w:t>Councillor</w:t>
      </w:r>
      <w:proofErr w:type="spellEnd"/>
      <w:r w:rsidRPr="00330E9A">
        <w:rPr>
          <w:rFonts w:ascii="Arial" w:hAnsi="Arial" w:cs="Arial"/>
          <w:sz w:val="22"/>
          <w:szCs w:val="22"/>
        </w:rPr>
        <w:t xml:space="preserve"> Courtney Wentzell, Region of Queens</w:t>
      </w:r>
    </w:p>
    <w:p w14:paraId="5B60A1B0" w14:textId="77777777" w:rsidR="00330E9A" w:rsidRDefault="00330E9A" w:rsidP="00330E9A">
      <w:pPr>
        <w:spacing w:line="259" w:lineRule="auto"/>
        <w:rPr>
          <w:rFonts w:ascii="Arial" w:hAnsi="Arial" w:cs="Arial"/>
          <w:b/>
          <w:bCs/>
          <w:sz w:val="22"/>
          <w:szCs w:val="22"/>
        </w:rPr>
      </w:pPr>
    </w:p>
    <w:p w14:paraId="7BF0D996" w14:textId="133E9820" w:rsidR="00330E9A" w:rsidRPr="00330E9A" w:rsidRDefault="00330E9A" w:rsidP="00330E9A">
      <w:pPr>
        <w:spacing w:line="259" w:lineRule="auto"/>
        <w:rPr>
          <w:rFonts w:ascii="Arial" w:hAnsi="Arial" w:cs="Arial"/>
          <w:b/>
          <w:bCs/>
          <w:sz w:val="22"/>
          <w:szCs w:val="22"/>
        </w:rPr>
      </w:pPr>
      <w:r w:rsidRPr="00330E9A">
        <w:rPr>
          <w:rFonts w:ascii="Arial" w:hAnsi="Arial" w:cs="Arial"/>
          <w:b/>
          <w:bCs/>
          <w:sz w:val="22"/>
          <w:szCs w:val="22"/>
        </w:rPr>
        <w:t>Advocacy Priorities</w:t>
      </w:r>
    </w:p>
    <w:p w14:paraId="61D84487" w14:textId="77777777" w:rsidR="00330E9A" w:rsidRPr="00330E9A" w:rsidRDefault="00330E9A" w:rsidP="00330E9A">
      <w:pPr>
        <w:numPr>
          <w:ilvl w:val="0"/>
          <w:numId w:val="20"/>
        </w:numPr>
        <w:spacing w:line="259" w:lineRule="auto"/>
        <w:contextualSpacing/>
        <w:rPr>
          <w:rFonts w:ascii="Arial" w:hAnsi="Arial" w:cs="Arial"/>
          <w:sz w:val="22"/>
          <w:szCs w:val="22"/>
        </w:rPr>
      </w:pPr>
      <w:r w:rsidRPr="00330E9A">
        <w:rPr>
          <w:rFonts w:ascii="Arial" w:hAnsi="Arial" w:cs="Arial"/>
          <w:sz w:val="22"/>
          <w:szCs w:val="22"/>
        </w:rPr>
        <w:t>The Committee put forward the following motion which was subsequently approved by the NSFM Board of Directors in November 2024:</w:t>
      </w:r>
    </w:p>
    <w:p w14:paraId="4294FE46" w14:textId="77777777" w:rsidR="00330E9A" w:rsidRDefault="00330E9A" w:rsidP="00330E9A">
      <w:pPr>
        <w:spacing w:line="259" w:lineRule="auto"/>
        <w:jc w:val="center"/>
        <w:rPr>
          <w:rFonts w:ascii="Arial" w:hAnsi="Arial" w:cs="Arial"/>
          <w:sz w:val="22"/>
          <w:szCs w:val="22"/>
        </w:rPr>
      </w:pPr>
    </w:p>
    <w:p w14:paraId="40C9E4C1" w14:textId="635EB00E" w:rsidR="00330E9A" w:rsidRPr="00330E9A" w:rsidRDefault="00330E9A" w:rsidP="00330E9A">
      <w:pPr>
        <w:spacing w:line="259" w:lineRule="auto"/>
        <w:jc w:val="center"/>
        <w:rPr>
          <w:rFonts w:ascii="Arial" w:hAnsi="Arial" w:cs="Arial"/>
          <w:sz w:val="22"/>
          <w:szCs w:val="22"/>
        </w:rPr>
      </w:pPr>
      <w:r w:rsidRPr="00330E9A">
        <w:rPr>
          <w:rFonts w:ascii="Arial" w:hAnsi="Arial" w:cs="Arial"/>
          <w:sz w:val="22"/>
          <w:szCs w:val="22"/>
        </w:rPr>
        <w:t xml:space="preserve">That the NSFM Board of Directors accept coastal protection as an advocacy priority and support continued monitoring of municipal progress with adaptation efforts through the Climate Change Committee. </w:t>
      </w:r>
    </w:p>
    <w:p w14:paraId="1C59A7AB" w14:textId="77777777" w:rsidR="00330E9A" w:rsidRPr="00330E9A" w:rsidRDefault="00330E9A" w:rsidP="00330E9A">
      <w:pPr>
        <w:numPr>
          <w:ilvl w:val="0"/>
          <w:numId w:val="20"/>
        </w:numPr>
        <w:spacing w:line="259" w:lineRule="auto"/>
        <w:contextualSpacing/>
        <w:rPr>
          <w:rFonts w:ascii="Arial" w:hAnsi="Arial" w:cs="Arial"/>
          <w:b/>
          <w:bCs/>
          <w:sz w:val="22"/>
          <w:szCs w:val="22"/>
        </w:rPr>
      </w:pPr>
      <w:r w:rsidRPr="00330E9A">
        <w:rPr>
          <w:rFonts w:ascii="Arial" w:hAnsi="Arial" w:cs="Arial"/>
          <w:sz w:val="22"/>
          <w:szCs w:val="22"/>
        </w:rPr>
        <w:t>The Committee met in January and April of 2025 and received the following updates from staff at NSFM:</w:t>
      </w:r>
    </w:p>
    <w:p w14:paraId="3681FFA6" w14:textId="77777777" w:rsidR="00330E9A" w:rsidRPr="00330E9A" w:rsidRDefault="00330E9A" w:rsidP="00330E9A">
      <w:pPr>
        <w:spacing w:line="259" w:lineRule="auto"/>
        <w:ind w:left="720"/>
        <w:contextualSpacing/>
        <w:rPr>
          <w:rFonts w:ascii="Arial" w:hAnsi="Arial" w:cs="Arial"/>
          <w:sz w:val="22"/>
          <w:szCs w:val="22"/>
        </w:rPr>
      </w:pPr>
    </w:p>
    <w:p w14:paraId="34394372" w14:textId="77777777" w:rsidR="00330E9A" w:rsidRPr="00330E9A" w:rsidRDefault="00330E9A" w:rsidP="00330E9A">
      <w:pPr>
        <w:numPr>
          <w:ilvl w:val="0"/>
          <w:numId w:val="23"/>
        </w:numPr>
        <w:spacing w:line="259" w:lineRule="auto"/>
        <w:contextualSpacing/>
        <w:rPr>
          <w:rFonts w:ascii="Arial" w:hAnsi="Arial" w:cs="Arial"/>
          <w:b/>
          <w:bCs/>
          <w:sz w:val="22"/>
          <w:szCs w:val="22"/>
        </w:rPr>
      </w:pPr>
      <w:r w:rsidRPr="00330E9A">
        <w:rPr>
          <w:rFonts w:ascii="Arial" w:hAnsi="Arial" w:cs="Arial"/>
          <w:sz w:val="22"/>
          <w:szCs w:val="22"/>
        </w:rPr>
        <w:t xml:space="preserve">An update on the development and communication of coastal land use planning resources for municipalities facilitated through NSFM’s Coastal Land Use Planning Coordinator. </w:t>
      </w:r>
    </w:p>
    <w:p w14:paraId="13DD327A" w14:textId="77777777" w:rsidR="00330E9A" w:rsidRPr="00330E9A" w:rsidRDefault="00330E9A" w:rsidP="00330E9A">
      <w:pPr>
        <w:spacing w:line="259" w:lineRule="auto"/>
        <w:ind w:left="2160"/>
        <w:contextualSpacing/>
        <w:rPr>
          <w:rFonts w:ascii="Arial" w:hAnsi="Arial" w:cs="Arial"/>
          <w:b/>
          <w:bCs/>
          <w:sz w:val="22"/>
          <w:szCs w:val="22"/>
        </w:rPr>
      </w:pPr>
    </w:p>
    <w:p w14:paraId="27E61F6E" w14:textId="77777777" w:rsidR="00330E9A" w:rsidRPr="00330E9A" w:rsidRDefault="00330E9A" w:rsidP="00330E9A">
      <w:pPr>
        <w:numPr>
          <w:ilvl w:val="0"/>
          <w:numId w:val="23"/>
        </w:numPr>
        <w:spacing w:line="259" w:lineRule="auto"/>
        <w:contextualSpacing/>
        <w:rPr>
          <w:rFonts w:ascii="Arial" w:hAnsi="Arial" w:cs="Arial"/>
          <w:b/>
          <w:bCs/>
          <w:sz w:val="22"/>
          <w:szCs w:val="22"/>
        </w:rPr>
      </w:pPr>
      <w:r w:rsidRPr="00330E9A">
        <w:rPr>
          <w:rFonts w:ascii="Arial" w:hAnsi="Arial" w:cs="Arial"/>
          <w:sz w:val="22"/>
          <w:szCs w:val="22"/>
        </w:rPr>
        <w:t xml:space="preserve">An update on municipal flood and stormwater management resources facilitated through NSFM’s Flood Adaptation Facilitator.   </w:t>
      </w:r>
    </w:p>
    <w:p w14:paraId="327BAC0D" w14:textId="77777777" w:rsidR="00330E9A" w:rsidRDefault="00330E9A" w:rsidP="00330E9A">
      <w:pPr>
        <w:spacing w:line="259" w:lineRule="auto"/>
        <w:rPr>
          <w:rFonts w:ascii="Arial" w:hAnsi="Arial" w:cs="Arial"/>
          <w:b/>
          <w:bCs/>
          <w:color w:val="22262A"/>
          <w:sz w:val="22"/>
          <w:szCs w:val="22"/>
          <w:shd w:val="clear" w:color="auto" w:fill="FFFFFF"/>
        </w:rPr>
      </w:pPr>
    </w:p>
    <w:p w14:paraId="42507FC6" w14:textId="68EBA090" w:rsidR="00330E9A" w:rsidRPr="00330E9A" w:rsidRDefault="00330E9A" w:rsidP="00330E9A">
      <w:pPr>
        <w:spacing w:line="259" w:lineRule="auto"/>
        <w:rPr>
          <w:rFonts w:ascii="Arial" w:hAnsi="Arial" w:cs="Arial"/>
          <w:b/>
          <w:bCs/>
          <w:color w:val="22262A"/>
          <w:sz w:val="22"/>
          <w:szCs w:val="22"/>
          <w:shd w:val="clear" w:color="auto" w:fill="FFFFFF"/>
        </w:rPr>
      </w:pPr>
      <w:r w:rsidRPr="00330E9A">
        <w:rPr>
          <w:rFonts w:ascii="Arial" w:hAnsi="Arial" w:cs="Arial"/>
          <w:b/>
          <w:bCs/>
          <w:color w:val="22262A"/>
          <w:sz w:val="22"/>
          <w:szCs w:val="22"/>
          <w:shd w:val="clear" w:color="auto" w:fill="FFFFFF"/>
        </w:rPr>
        <w:t>Advocacy Requests Received:</w:t>
      </w:r>
    </w:p>
    <w:p w14:paraId="2542AD57" w14:textId="77777777" w:rsidR="00330E9A" w:rsidRPr="00330E9A" w:rsidRDefault="00330E9A" w:rsidP="00330E9A">
      <w:pPr>
        <w:numPr>
          <w:ilvl w:val="0"/>
          <w:numId w:val="22"/>
        </w:numPr>
        <w:spacing w:line="259" w:lineRule="auto"/>
        <w:contextualSpacing/>
        <w:rPr>
          <w:rFonts w:ascii="Arial" w:hAnsi="Arial" w:cs="Arial"/>
          <w:sz w:val="22"/>
          <w:szCs w:val="22"/>
        </w:rPr>
      </w:pPr>
      <w:r w:rsidRPr="00330E9A">
        <w:rPr>
          <w:rFonts w:ascii="Arial" w:hAnsi="Arial" w:cs="Arial"/>
          <w:sz w:val="22"/>
          <w:szCs w:val="22"/>
        </w:rPr>
        <w:t xml:space="preserve">In April, the Committee considered a request from the County of Kings regarding a moratorium on aerial herbicide spraying. The Committee is gathering input and information on this request to provide a recommendation to the NSFM Board of Directors. </w:t>
      </w:r>
    </w:p>
    <w:p w14:paraId="0A00B75A" w14:textId="1C7ACE1A" w:rsidR="00330E9A" w:rsidRPr="00330E9A" w:rsidRDefault="00330E9A" w:rsidP="00330E9A">
      <w:pPr>
        <w:spacing w:line="259" w:lineRule="auto"/>
        <w:rPr>
          <w:rFonts w:ascii="Arial" w:hAnsi="Arial" w:cs="Arial"/>
          <w:b/>
          <w:bCs/>
          <w:sz w:val="22"/>
          <w:szCs w:val="22"/>
        </w:rPr>
      </w:pPr>
      <w:r>
        <w:rPr>
          <w:rFonts w:ascii="Arial" w:hAnsi="Arial" w:cs="Arial"/>
          <w:b/>
          <w:bCs/>
          <w:sz w:val="22"/>
          <w:szCs w:val="22"/>
        </w:rPr>
        <w:t>Activities</w:t>
      </w:r>
      <w:r w:rsidRPr="00330E9A">
        <w:rPr>
          <w:rFonts w:ascii="Arial" w:hAnsi="Arial" w:cs="Arial"/>
          <w:b/>
          <w:bCs/>
          <w:sz w:val="22"/>
          <w:szCs w:val="22"/>
        </w:rPr>
        <w:t>:</w:t>
      </w:r>
    </w:p>
    <w:p w14:paraId="5886BBE1" w14:textId="77777777" w:rsidR="00330E9A" w:rsidRPr="00330E9A" w:rsidRDefault="00330E9A" w:rsidP="00330E9A">
      <w:pPr>
        <w:spacing w:line="259" w:lineRule="auto"/>
        <w:contextualSpacing/>
        <w:rPr>
          <w:rFonts w:ascii="Arial" w:hAnsi="Arial" w:cs="Arial"/>
          <w:sz w:val="22"/>
          <w:szCs w:val="22"/>
        </w:rPr>
      </w:pPr>
      <w:r w:rsidRPr="00330E9A">
        <w:rPr>
          <w:rFonts w:ascii="Arial" w:hAnsi="Arial" w:cs="Arial"/>
          <w:sz w:val="22"/>
          <w:szCs w:val="22"/>
        </w:rPr>
        <w:t xml:space="preserve">In addition, the Committee has been reviewing the following issues: </w:t>
      </w:r>
    </w:p>
    <w:p w14:paraId="43E28BD1" w14:textId="77777777" w:rsidR="00330E9A" w:rsidRPr="00330E9A" w:rsidRDefault="00330E9A" w:rsidP="00330E9A">
      <w:pPr>
        <w:spacing w:line="259" w:lineRule="auto"/>
        <w:ind w:left="720"/>
        <w:contextualSpacing/>
        <w:rPr>
          <w:rFonts w:ascii="Arial" w:hAnsi="Arial" w:cs="Arial"/>
          <w:sz w:val="22"/>
          <w:szCs w:val="22"/>
        </w:rPr>
      </w:pPr>
    </w:p>
    <w:p w14:paraId="651AAC09" w14:textId="77777777" w:rsidR="00330E9A" w:rsidRPr="00330E9A" w:rsidRDefault="00330E9A" w:rsidP="00330E9A">
      <w:pPr>
        <w:numPr>
          <w:ilvl w:val="0"/>
          <w:numId w:val="24"/>
        </w:numPr>
        <w:spacing w:line="259" w:lineRule="auto"/>
        <w:contextualSpacing/>
        <w:rPr>
          <w:rFonts w:ascii="Arial" w:hAnsi="Arial" w:cs="Arial"/>
          <w:b/>
          <w:bCs/>
          <w:sz w:val="22"/>
          <w:szCs w:val="22"/>
        </w:rPr>
      </w:pPr>
      <w:r w:rsidRPr="00330E9A">
        <w:rPr>
          <w:rFonts w:ascii="Arial" w:hAnsi="Arial" w:cs="Arial"/>
          <w:sz w:val="22"/>
          <w:szCs w:val="22"/>
        </w:rPr>
        <w:t xml:space="preserve">The municipal lens on work </w:t>
      </w:r>
      <w:proofErr w:type="gramStart"/>
      <w:r w:rsidRPr="00330E9A">
        <w:rPr>
          <w:rFonts w:ascii="Arial" w:hAnsi="Arial" w:cs="Arial"/>
          <w:sz w:val="22"/>
          <w:szCs w:val="22"/>
        </w:rPr>
        <w:t>being</w:t>
      </w:r>
      <w:proofErr w:type="gramEnd"/>
      <w:r w:rsidRPr="00330E9A">
        <w:rPr>
          <w:rFonts w:ascii="Arial" w:hAnsi="Arial" w:cs="Arial"/>
          <w:sz w:val="22"/>
          <w:szCs w:val="22"/>
        </w:rPr>
        <w:t xml:space="preserve"> done by provincial Public Health on climate related health issues. </w:t>
      </w:r>
    </w:p>
    <w:p w14:paraId="4B46D0AD" w14:textId="77777777" w:rsidR="00330E9A" w:rsidRPr="00330E9A" w:rsidRDefault="00330E9A" w:rsidP="00330E9A">
      <w:pPr>
        <w:numPr>
          <w:ilvl w:val="0"/>
          <w:numId w:val="24"/>
        </w:numPr>
        <w:spacing w:line="259" w:lineRule="auto"/>
        <w:contextualSpacing/>
        <w:rPr>
          <w:rFonts w:ascii="Arial" w:hAnsi="Arial" w:cs="Arial"/>
          <w:b/>
          <w:bCs/>
          <w:sz w:val="22"/>
          <w:szCs w:val="22"/>
        </w:rPr>
      </w:pPr>
      <w:r w:rsidRPr="00330E9A">
        <w:rPr>
          <w:rFonts w:ascii="Arial" w:hAnsi="Arial" w:cs="Arial"/>
          <w:sz w:val="22"/>
          <w:szCs w:val="22"/>
        </w:rPr>
        <w:t>Funding options for green energy and transportation projects like windmills and electric transit.</w:t>
      </w:r>
    </w:p>
    <w:p w14:paraId="76C05CE7" w14:textId="77777777" w:rsidR="00330E9A" w:rsidRPr="00330E9A" w:rsidRDefault="00330E9A" w:rsidP="00330E9A">
      <w:pPr>
        <w:numPr>
          <w:ilvl w:val="0"/>
          <w:numId w:val="24"/>
        </w:numPr>
        <w:spacing w:line="259" w:lineRule="auto"/>
        <w:contextualSpacing/>
        <w:rPr>
          <w:rFonts w:ascii="Arial" w:hAnsi="Arial" w:cs="Arial"/>
          <w:b/>
          <w:bCs/>
          <w:sz w:val="22"/>
          <w:szCs w:val="22"/>
        </w:rPr>
      </w:pPr>
      <w:r w:rsidRPr="00330E9A">
        <w:rPr>
          <w:rFonts w:ascii="Arial" w:hAnsi="Arial" w:cs="Arial"/>
          <w:sz w:val="22"/>
          <w:szCs w:val="22"/>
        </w:rPr>
        <w:t>Municipal risk-management and insurance issues relating to weather events.</w:t>
      </w:r>
    </w:p>
    <w:p w14:paraId="6B827FB6" w14:textId="77777777" w:rsidR="00330E9A" w:rsidRPr="00330E9A" w:rsidRDefault="00330E9A" w:rsidP="00330E9A">
      <w:pPr>
        <w:spacing w:line="259" w:lineRule="auto"/>
        <w:rPr>
          <w:rFonts w:ascii="Arial" w:hAnsi="Arial" w:cs="Arial"/>
          <w:sz w:val="22"/>
          <w:szCs w:val="22"/>
        </w:rPr>
      </w:pPr>
    </w:p>
    <w:p w14:paraId="724F0115" w14:textId="77777777" w:rsidR="00330E9A" w:rsidRPr="00330E9A" w:rsidRDefault="00330E9A" w:rsidP="00330E9A">
      <w:pPr>
        <w:rPr>
          <w:rFonts w:ascii="Arial" w:hAnsi="Arial" w:cs="Arial"/>
          <w:sz w:val="16"/>
          <w:szCs w:val="16"/>
        </w:rPr>
      </w:pPr>
    </w:p>
    <w:sectPr w:rsidR="00330E9A" w:rsidRPr="00330E9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471A6"/>
    <w:multiLevelType w:val="hybridMultilevel"/>
    <w:tmpl w:val="45788B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4212739"/>
    <w:multiLevelType w:val="hybridMultilevel"/>
    <w:tmpl w:val="EF8C80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FD10AE0"/>
    <w:multiLevelType w:val="hybridMultilevel"/>
    <w:tmpl w:val="D8FA7276"/>
    <w:lvl w:ilvl="0" w:tplc="F764652C">
      <w:start w:val="2024"/>
      <w:numFmt w:val="bullet"/>
      <w:lvlText w:val="-"/>
      <w:lvlJc w:val="left"/>
      <w:pPr>
        <w:ind w:left="720" w:hanging="360"/>
      </w:pPr>
      <w:rPr>
        <w:rFonts w:ascii="Aptos" w:eastAsiaTheme="minorHAnsi" w:hAnsi="Aptos" w:cstheme="minorBidi"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11005B15"/>
    <w:multiLevelType w:val="hybridMultilevel"/>
    <w:tmpl w:val="FCF4B9E6"/>
    <w:lvl w:ilvl="0" w:tplc="04090001">
      <w:start w:val="1"/>
      <w:numFmt w:val="bullet"/>
      <w:lvlText w:val=""/>
      <w:lvlJc w:val="left"/>
      <w:pPr>
        <w:ind w:left="1800" w:hanging="360"/>
      </w:pPr>
      <w:rPr>
        <w:rFonts w:ascii="Symbol" w:hAnsi="Symbol" w:hint="default"/>
      </w:rPr>
    </w:lvl>
    <w:lvl w:ilvl="1" w:tplc="FFFFFFFF">
      <w:start w:val="1"/>
      <w:numFmt w:val="lowerLetter"/>
      <w:lvlText w:val="%2."/>
      <w:lvlJc w:val="left"/>
      <w:pPr>
        <w:ind w:left="2520" w:hanging="360"/>
      </w:pPr>
    </w:lvl>
    <w:lvl w:ilvl="2" w:tplc="FFFFFFFF">
      <w:start w:val="1"/>
      <w:numFmt w:val="lowerRoman"/>
      <w:lvlText w:val="%3."/>
      <w:lvlJc w:val="right"/>
      <w:pPr>
        <w:ind w:left="3240" w:hanging="180"/>
      </w:pPr>
    </w:lvl>
    <w:lvl w:ilvl="3" w:tplc="FFFFFFFF">
      <w:start w:val="1"/>
      <w:numFmt w:val="decimal"/>
      <w:lvlText w:val="%4."/>
      <w:lvlJc w:val="left"/>
      <w:pPr>
        <w:ind w:left="3960" w:hanging="360"/>
      </w:pPr>
    </w:lvl>
    <w:lvl w:ilvl="4" w:tplc="FFFFFFFF">
      <w:start w:val="1"/>
      <w:numFmt w:val="lowerLetter"/>
      <w:lvlText w:val="%5."/>
      <w:lvlJc w:val="left"/>
      <w:pPr>
        <w:ind w:left="4680" w:hanging="360"/>
      </w:pPr>
    </w:lvl>
    <w:lvl w:ilvl="5" w:tplc="FFFFFFFF">
      <w:start w:val="1"/>
      <w:numFmt w:val="lowerRoman"/>
      <w:lvlText w:val="%6."/>
      <w:lvlJc w:val="right"/>
      <w:pPr>
        <w:ind w:left="5400" w:hanging="180"/>
      </w:pPr>
    </w:lvl>
    <w:lvl w:ilvl="6" w:tplc="FFFFFFFF">
      <w:start w:val="1"/>
      <w:numFmt w:val="decimal"/>
      <w:lvlText w:val="%7."/>
      <w:lvlJc w:val="left"/>
      <w:pPr>
        <w:ind w:left="6120" w:hanging="360"/>
      </w:pPr>
    </w:lvl>
    <w:lvl w:ilvl="7" w:tplc="FFFFFFFF">
      <w:start w:val="1"/>
      <w:numFmt w:val="lowerLetter"/>
      <w:lvlText w:val="%8."/>
      <w:lvlJc w:val="left"/>
      <w:pPr>
        <w:ind w:left="6840" w:hanging="360"/>
      </w:pPr>
    </w:lvl>
    <w:lvl w:ilvl="8" w:tplc="FFFFFFFF">
      <w:start w:val="1"/>
      <w:numFmt w:val="lowerRoman"/>
      <w:lvlText w:val="%9."/>
      <w:lvlJc w:val="right"/>
      <w:pPr>
        <w:ind w:left="7560" w:hanging="180"/>
      </w:pPr>
    </w:lvl>
  </w:abstractNum>
  <w:abstractNum w:abstractNumId="4" w15:restartNumberingAfterBreak="0">
    <w:nsid w:val="11AD5AF9"/>
    <w:multiLevelType w:val="hybridMultilevel"/>
    <w:tmpl w:val="01B48D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0439C1"/>
    <w:multiLevelType w:val="hybridMultilevel"/>
    <w:tmpl w:val="6422C374"/>
    <w:lvl w:ilvl="0" w:tplc="17E2A550">
      <w:start w:val="2025"/>
      <w:numFmt w:val="bullet"/>
      <w:lvlText w:val="-"/>
      <w:lvlJc w:val="left"/>
      <w:pPr>
        <w:ind w:left="720" w:hanging="360"/>
      </w:pPr>
      <w:rPr>
        <w:rFonts w:ascii="Aptos" w:eastAsiaTheme="minorHAnsi" w:hAnsi="Aptos"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19EE6DCA"/>
    <w:multiLevelType w:val="hybridMultilevel"/>
    <w:tmpl w:val="CFF8D3B8"/>
    <w:lvl w:ilvl="0" w:tplc="04090001">
      <w:start w:val="1"/>
      <w:numFmt w:val="bullet"/>
      <w:lvlText w:val=""/>
      <w:lvlJc w:val="left"/>
      <w:pPr>
        <w:ind w:left="2160" w:hanging="360"/>
      </w:pPr>
      <w:rPr>
        <w:rFonts w:ascii="Symbol" w:hAnsi="Symbol" w:hint="default"/>
        <w:b/>
        <w:bC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25B24833"/>
    <w:multiLevelType w:val="hybridMultilevel"/>
    <w:tmpl w:val="38F208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81C012D"/>
    <w:multiLevelType w:val="hybridMultilevel"/>
    <w:tmpl w:val="982A18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A454A33"/>
    <w:multiLevelType w:val="hybridMultilevel"/>
    <w:tmpl w:val="8C0AF5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BB506AC"/>
    <w:multiLevelType w:val="hybridMultilevel"/>
    <w:tmpl w:val="2AC41606"/>
    <w:lvl w:ilvl="0" w:tplc="04090001">
      <w:start w:val="1"/>
      <w:numFmt w:val="bullet"/>
      <w:lvlText w:val=""/>
      <w:lvlJc w:val="left"/>
      <w:pPr>
        <w:ind w:left="840" w:hanging="360"/>
      </w:pPr>
      <w:rPr>
        <w:rFonts w:ascii="Symbol" w:hAnsi="Symbol"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11" w15:restartNumberingAfterBreak="0">
    <w:nsid w:val="402334DA"/>
    <w:multiLevelType w:val="hybridMultilevel"/>
    <w:tmpl w:val="8D7E86D4"/>
    <w:lvl w:ilvl="0" w:tplc="E618B476">
      <w:start w:val="1"/>
      <w:numFmt w:val="decimal"/>
      <w:lvlText w:val="%1."/>
      <w:lvlJc w:val="left"/>
      <w:pPr>
        <w:ind w:left="2160" w:hanging="360"/>
      </w:pPr>
      <w:rPr>
        <w:rFonts w:ascii="Arial" w:eastAsiaTheme="minorHAnsi" w:hAnsi="Arial" w:cs="Arial"/>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45A10118"/>
    <w:multiLevelType w:val="hybridMultilevel"/>
    <w:tmpl w:val="595ED9C6"/>
    <w:lvl w:ilvl="0" w:tplc="985A3A48">
      <w:start w:val="2025"/>
      <w:numFmt w:val="bullet"/>
      <w:lvlText w:val="-"/>
      <w:lvlJc w:val="left"/>
      <w:pPr>
        <w:ind w:left="720" w:hanging="360"/>
      </w:pPr>
      <w:rPr>
        <w:rFonts w:ascii="Aptos" w:eastAsiaTheme="minorHAnsi" w:hAnsi="Aptos"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4E112CFD"/>
    <w:multiLevelType w:val="hybridMultilevel"/>
    <w:tmpl w:val="8D7E86D4"/>
    <w:lvl w:ilvl="0" w:tplc="FFFFFFFF">
      <w:start w:val="1"/>
      <w:numFmt w:val="decimal"/>
      <w:lvlText w:val="%1."/>
      <w:lvlJc w:val="left"/>
      <w:pPr>
        <w:ind w:left="2160" w:hanging="360"/>
      </w:pPr>
      <w:rPr>
        <w:rFonts w:ascii="Arial" w:eastAsiaTheme="minorHAnsi" w:hAnsi="Arial" w:cs="Arial"/>
        <w:b/>
        <w:bC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 w15:restartNumberingAfterBreak="0">
    <w:nsid w:val="4E596EB0"/>
    <w:multiLevelType w:val="hybridMultilevel"/>
    <w:tmpl w:val="45788BD0"/>
    <w:lvl w:ilvl="0" w:tplc="FFFFFFFF">
      <w:start w:val="1"/>
      <w:numFmt w:val="decimal"/>
      <w:lvlText w:val="%1."/>
      <w:lvlJc w:val="left"/>
      <w:pPr>
        <w:ind w:left="1800" w:hanging="360"/>
      </w:pPr>
    </w:lvl>
    <w:lvl w:ilvl="1" w:tplc="FFFFFFFF">
      <w:start w:val="1"/>
      <w:numFmt w:val="lowerLetter"/>
      <w:lvlText w:val="%2."/>
      <w:lvlJc w:val="left"/>
      <w:pPr>
        <w:ind w:left="2520" w:hanging="360"/>
      </w:pPr>
    </w:lvl>
    <w:lvl w:ilvl="2" w:tplc="FFFFFFFF">
      <w:start w:val="1"/>
      <w:numFmt w:val="lowerRoman"/>
      <w:lvlText w:val="%3."/>
      <w:lvlJc w:val="right"/>
      <w:pPr>
        <w:ind w:left="3240" w:hanging="180"/>
      </w:pPr>
    </w:lvl>
    <w:lvl w:ilvl="3" w:tplc="FFFFFFFF">
      <w:start w:val="1"/>
      <w:numFmt w:val="decimal"/>
      <w:lvlText w:val="%4."/>
      <w:lvlJc w:val="left"/>
      <w:pPr>
        <w:ind w:left="3960" w:hanging="360"/>
      </w:pPr>
    </w:lvl>
    <w:lvl w:ilvl="4" w:tplc="FFFFFFFF">
      <w:start w:val="1"/>
      <w:numFmt w:val="lowerLetter"/>
      <w:lvlText w:val="%5."/>
      <w:lvlJc w:val="left"/>
      <w:pPr>
        <w:ind w:left="4680" w:hanging="360"/>
      </w:pPr>
    </w:lvl>
    <w:lvl w:ilvl="5" w:tplc="FFFFFFFF">
      <w:start w:val="1"/>
      <w:numFmt w:val="lowerRoman"/>
      <w:lvlText w:val="%6."/>
      <w:lvlJc w:val="right"/>
      <w:pPr>
        <w:ind w:left="5400" w:hanging="180"/>
      </w:pPr>
    </w:lvl>
    <w:lvl w:ilvl="6" w:tplc="FFFFFFFF">
      <w:start w:val="1"/>
      <w:numFmt w:val="decimal"/>
      <w:lvlText w:val="%7."/>
      <w:lvlJc w:val="left"/>
      <w:pPr>
        <w:ind w:left="6120" w:hanging="360"/>
      </w:pPr>
    </w:lvl>
    <w:lvl w:ilvl="7" w:tplc="FFFFFFFF">
      <w:start w:val="1"/>
      <w:numFmt w:val="lowerLetter"/>
      <w:lvlText w:val="%8."/>
      <w:lvlJc w:val="left"/>
      <w:pPr>
        <w:ind w:left="6840" w:hanging="360"/>
      </w:pPr>
    </w:lvl>
    <w:lvl w:ilvl="8" w:tplc="FFFFFFFF">
      <w:start w:val="1"/>
      <w:numFmt w:val="lowerRoman"/>
      <w:lvlText w:val="%9."/>
      <w:lvlJc w:val="right"/>
      <w:pPr>
        <w:ind w:left="7560" w:hanging="180"/>
      </w:pPr>
    </w:lvl>
  </w:abstractNum>
  <w:abstractNum w:abstractNumId="15" w15:restartNumberingAfterBreak="0">
    <w:nsid w:val="4FC15E2D"/>
    <w:multiLevelType w:val="hybridMultilevel"/>
    <w:tmpl w:val="66C4F5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4951E1F"/>
    <w:multiLevelType w:val="hybridMultilevel"/>
    <w:tmpl w:val="7EE6C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D02702E"/>
    <w:multiLevelType w:val="hybridMultilevel"/>
    <w:tmpl w:val="CF7EBB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F865E09"/>
    <w:multiLevelType w:val="hybridMultilevel"/>
    <w:tmpl w:val="819470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1C87EF6"/>
    <w:multiLevelType w:val="hybridMultilevel"/>
    <w:tmpl w:val="F6C45B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278547C"/>
    <w:multiLevelType w:val="hybridMultilevel"/>
    <w:tmpl w:val="37564692"/>
    <w:lvl w:ilvl="0" w:tplc="04090001">
      <w:start w:val="1"/>
      <w:numFmt w:val="bullet"/>
      <w:lvlText w:val=""/>
      <w:lvlJc w:val="left"/>
      <w:pPr>
        <w:ind w:left="2160" w:hanging="360"/>
      </w:pPr>
      <w:rPr>
        <w:rFonts w:ascii="Symbol" w:hAnsi="Symbol" w:hint="default"/>
        <w:b/>
        <w:bC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1" w15:restartNumberingAfterBreak="0">
    <w:nsid w:val="662E442B"/>
    <w:multiLevelType w:val="hybridMultilevel"/>
    <w:tmpl w:val="BA443F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9147ACF"/>
    <w:multiLevelType w:val="hybridMultilevel"/>
    <w:tmpl w:val="22B610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AE61876"/>
    <w:multiLevelType w:val="hybridMultilevel"/>
    <w:tmpl w:val="4C64FF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23538692">
    <w:abstractNumId w:val="19"/>
  </w:num>
  <w:num w:numId="2" w16cid:durableId="233780732">
    <w:abstractNumId w:val="16"/>
  </w:num>
  <w:num w:numId="3" w16cid:durableId="755715434">
    <w:abstractNumId w:val="7"/>
  </w:num>
  <w:num w:numId="4" w16cid:durableId="2002807908">
    <w:abstractNumId w:val="2"/>
  </w:num>
  <w:num w:numId="5" w16cid:durableId="799956149">
    <w:abstractNumId w:val="21"/>
  </w:num>
  <w:num w:numId="6" w16cid:durableId="37628980">
    <w:abstractNumId w:val="5"/>
  </w:num>
  <w:num w:numId="7" w16cid:durableId="584805431">
    <w:abstractNumId w:val="15"/>
  </w:num>
  <w:num w:numId="8" w16cid:durableId="583613121">
    <w:abstractNumId w:val="12"/>
  </w:num>
  <w:num w:numId="9" w16cid:durableId="1485198781">
    <w:abstractNumId w:val="23"/>
  </w:num>
  <w:num w:numId="10" w16cid:durableId="1354771418">
    <w:abstractNumId w:val="4"/>
  </w:num>
  <w:num w:numId="11" w16cid:durableId="29112165">
    <w:abstractNumId w:val="17"/>
  </w:num>
  <w:num w:numId="12" w16cid:durableId="571964168">
    <w:abstractNumId w:val="8"/>
  </w:num>
  <w:num w:numId="13" w16cid:durableId="2048867212">
    <w:abstractNumId w:val="9"/>
  </w:num>
  <w:num w:numId="14" w16cid:durableId="574778879">
    <w:abstractNumId w:val="10"/>
  </w:num>
  <w:num w:numId="15" w16cid:durableId="652029933">
    <w:abstractNumId w:val="18"/>
  </w:num>
  <w:num w:numId="16" w16cid:durableId="606280104">
    <w:abstractNumId w:val="0"/>
  </w:num>
  <w:num w:numId="17" w16cid:durableId="1718429788">
    <w:abstractNumId w:val="1"/>
  </w:num>
  <w:num w:numId="18" w16cid:durableId="793795038">
    <w:abstractNumId w:val="14"/>
  </w:num>
  <w:num w:numId="19" w16cid:durableId="211770825">
    <w:abstractNumId w:val="11"/>
  </w:num>
  <w:num w:numId="20" w16cid:durableId="1106777081">
    <w:abstractNumId w:val="22"/>
  </w:num>
  <w:num w:numId="21" w16cid:durableId="719011345">
    <w:abstractNumId w:val="13"/>
  </w:num>
  <w:num w:numId="22" w16cid:durableId="676080581">
    <w:abstractNumId w:val="6"/>
  </w:num>
  <w:num w:numId="23" w16cid:durableId="1652639982">
    <w:abstractNumId w:val="20"/>
  </w:num>
  <w:num w:numId="24" w16cid:durableId="28543423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70E2"/>
    <w:rsid w:val="000D44AE"/>
    <w:rsid w:val="001D2490"/>
    <w:rsid w:val="00330E9A"/>
    <w:rsid w:val="003702C3"/>
    <w:rsid w:val="005B6A80"/>
    <w:rsid w:val="006A0B8A"/>
    <w:rsid w:val="009C07A2"/>
    <w:rsid w:val="00AD23BF"/>
    <w:rsid w:val="00CA70E2"/>
    <w:rsid w:val="00DE36AC"/>
    <w:rsid w:val="00EC17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DDCF76"/>
  <w15:chartTrackingRefBased/>
  <w15:docId w15:val="{9A635E26-14F4-4DDF-B2BF-F63E25491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A70E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A70E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A70E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A70E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A70E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A70E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A70E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A70E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A70E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A70E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A70E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A70E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A70E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A70E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A70E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A70E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A70E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A70E2"/>
    <w:rPr>
      <w:rFonts w:eastAsiaTheme="majorEastAsia" w:cstheme="majorBidi"/>
      <w:color w:val="272727" w:themeColor="text1" w:themeTint="D8"/>
    </w:rPr>
  </w:style>
  <w:style w:type="paragraph" w:styleId="Title">
    <w:name w:val="Title"/>
    <w:basedOn w:val="Normal"/>
    <w:next w:val="Normal"/>
    <w:link w:val="TitleChar"/>
    <w:uiPriority w:val="10"/>
    <w:qFormat/>
    <w:rsid w:val="00CA70E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A70E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A70E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A70E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A70E2"/>
    <w:pPr>
      <w:spacing w:before="160"/>
      <w:jc w:val="center"/>
    </w:pPr>
    <w:rPr>
      <w:i/>
      <w:iCs/>
      <w:color w:val="404040" w:themeColor="text1" w:themeTint="BF"/>
    </w:rPr>
  </w:style>
  <w:style w:type="character" w:customStyle="1" w:styleId="QuoteChar">
    <w:name w:val="Quote Char"/>
    <w:basedOn w:val="DefaultParagraphFont"/>
    <w:link w:val="Quote"/>
    <w:uiPriority w:val="29"/>
    <w:rsid w:val="00CA70E2"/>
    <w:rPr>
      <w:i/>
      <w:iCs/>
      <w:color w:val="404040" w:themeColor="text1" w:themeTint="BF"/>
    </w:rPr>
  </w:style>
  <w:style w:type="paragraph" w:styleId="ListParagraph">
    <w:name w:val="List Paragraph"/>
    <w:basedOn w:val="Normal"/>
    <w:uiPriority w:val="34"/>
    <w:qFormat/>
    <w:rsid w:val="00CA70E2"/>
    <w:pPr>
      <w:ind w:left="720"/>
      <w:contextualSpacing/>
    </w:pPr>
  </w:style>
  <w:style w:type="character" w:styleId="IntenseEmphasis">
    <w:name w:val="Intense Emphasis"/>
    <w:basedOn w:val="DefaultParagraphFont"/>
    <w:uiPriority w:val="21"/>
    <w:qFormat/>
    <w:rsid w:val="00CA70E2"/>
    <w:rPr>
      <w:i/>
      <w:iCs/>
      <w:color w:val="0F4761" w:themeColor="accent1" w:themeShade="BF"/>
    </w:rPr>
  </w:style>
  <w:style w:type="paragraph" w:styleId="IntenseQuote">
    <w:name w:val="Intense Quote"/>
    <w:basedOn w:val="Normal"/>
    <w:next w:val="Normal"/>
    <w:link w:val="IntenseQuoteChar"/>
    <w:uiPriority w:val="30"/>
    <w:qFormat/>
    <w:rsid w:val="00CA70E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A70E2"/>
    <w:rPr>
      <w:i/>
      <w:iCs/>
      <w:color w:val="0F4761" w:themeColor="accent1" w:themeShade="BF"/>
    </w:rPr>
  </w:style>
  <w:style w:type="character" w:styleId="IntenseReference">
    <w:name w:val="Intense Reference"/>
    <w:basedOn w:val="DefaultParagraphFont"/>
    <w:uiPriority w:val="32"/>
    <w:qFormat/>
    <w:rsid w:val="00CA70E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4</Pages>
  <Words>906</Words>
  <Characters>5168</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 Coffey</dc:creator>
  <cp:keywords/>
  <dc:description/>
  <cp:lastModifiedBy>Dani Coffey</cp:lastModifiedBy>
  <cp:revision>1</cp:revision>
  <dcterms:created xsi:type="dcterms:W3CDTF">2025-04-22T15:52:00Z</dcterms:created>
  <dcterms:modified xsi:type="dcterms:W3CDTF">2025-04-22T16:12:00Z</dcterms:modified>
</cp:coreProperties>
</file>