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085D1" w14:textId="79CE132C" w:rsidR="000D44AE" w:rsidRPr="00DA1776" w:rsidRDefault="00917082">
      <w:pPr>
        <w:rPr>
          <w:rFonts w:ascii="Arial" w:hAnsi="Arial" w:cs="Arial"/>
          <w:b/>
          <w:bCs/>
        </w:rPr>
      </w:pPr>
      <w:r w:rsidRPr="00DA1776">
        <w:rPr>
          <w:rFonts w:ascii="Arial" w:hAnsi="Arial" w:cs="Arial"/>
          <w:b/>
          <w:bCs/>
        </w:rPr>
        <w:t>Municipal Infrastructure Advisory Committee Report</w:t>
      </w:r>
    </w:p>
    <w:p w14:paraId="4CF80D39" w14:textId="06E3F9B4" w:rsidR="00917082" w:rsidRPr="00075A11" w:rsidRDefault="00D119DC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Acknowledgment of </w:t>
      </w:r>
      <w:r w:rsidR="00917082" w:rsidRPr="00075A11">
        <w:rPr>
          <w:rFonts w:ascii="Arial" w:hAnsi="Arial" w:cs="Arial"/>
          <w:b/>
          <w:bCs/>
        </w:rPr>
        <w:t>Committee Members:</w:t>
      </w:r>
    </w:p>
    <w:p w14:paraId="140F4187" w14:textId="24508D5D" w:rsidR="00917082" w:rsidRPr="00075A11" w:rsidRDefault="00917082" w:rsidP="00075A11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075A11">
        <w:rPr>
          <w:rFonts w:ascii="Arial" w:hAnsi="Arial" w:cs="Arial"/>
        </w:rPr>
        <w:t>Deputy Warden Trevor Cunningham, Municipality of the District of Yarmouth, Chair</w:t>
      </w:r>
    </w:p>
    <w:p w14:paraId="16CC4253" w14:textId="70F58FC2" w:rsidR="00917082" w:rsidRDefault="004842BB" w:rsidP="00075A11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Councillor </w:t>
      </w:r>
      <w:r w:rsidR="00614587">
        <w:rPr>
          <w:rFonts w:ascii="Arial" w:hAnsi="Arial" w:cs="Arial"/>
        </w:rPr>
        <w:t>Elizabeth Acker</w:t>
      </w:r>
      <w:r w:rsidR="00DA1776" w:rsidRPr="00075A11">
        <w:rPr>
          <w:rFonts w:ascii="Arial" w:hAnsi="Arial" w:cs="Arial"/>
        </w:rPr>
        <w:t xml:space="preserve">, </w:t>
      </w:r>
      <w:r w:rsidR="00614587">
        <w:rPr>
          <w:rFonts w:ascii="Arial" w:hAnsi="Arial" w:cs="Arial"/>
        </w:rPr>
        <w:t>Town of Shelburne</w:t>
      </w:r>
    </w:p>
    <w:p w14:paraId="5FFB09E4" w14:textId="5D35D7CB" w:rsidR="00614587" w:rsidRPr="00075A11" w:rsidRDefault="00D119DC" w:rsidP="00075A11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Councillor</w:t>
      </w:r>
      <w:r w:rsidR="007332EB">
        <w:rPr>
          <w:rFonts w:ascii="Arial" w:hAnsi="Arial" w:cs="Arial"/>
        </w:rPr>
        <w:t xml:space="preserve"> Walter Tingley, Municipality of East Hants</w:t>
      </w:r>
      <w:r>
        <w:rPr>
          <w:rFonts w:ascii="Arial" w:hAnsi="Arial" w:cs="Arial"/>
        </w:rPr>
        <w:t xml:space="preserve"> </w:t>
      </w:r>
    </w:p>
    <w:p w14:paraId="5CB4A66B" w14:textId="22814D94" w:rsidR="00DA1776" w:rsidRPr="00075A11" w:rsidRDefault="00DA1776" w:rsidP="00075A11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075A11">
        <w:rPr>
          <w:rFonts w:ascii="Arial" w:hAnsi="Arial" w:cs="Arial"/>
        </w:rPr>
        <w:t>Jason MacDonald, CAO, Town of Amherst</w:t>
      </w:r>
    </w:p>
    <w:p w14:paraId="094D63E6" w14:textId="788EF6C1" w:rsidR="00917082" w:rsidRPr="00DA1776" w:rsidRDefault="00917082">
      <w:pPr>
        <w:rPr>
          <w:rFonts w:ascii="Arial" w:hAnsi="Arial" w:cs="Arial"/>
          <w:b/>
          <w:bCs/>
        </w:rPr>
      </w:pPr>
      <w:r w:rsidRPr="00DA1776">
        <w:rPr>
          <w:rFonts w:ascii="Arial" w:hAnsi="Arial" w:cs="Arial"/>
          <w:b/>
          <w:bCs/>
        </w:rPr>
        <w:t>Meeting Dates:</w:t>
      </w:r>
    </w:p>
    <w:p w14:paraId="4B0FE030" w14:textId="797CE4B7" w:rsidR="00917082" w:rsidRPr="00DA1776" w:rsidRDefault="00322B58" w:rsidP="00DA1776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January</w:t>
      </w:r>
      <w:r w:rsidR="00917082" w:rsidRPr="00DA1776">
        <w:rPr>
          <w:rFonts w:ascii="Arial" w:hAnsi="Arial" w:cs="Arial"/>
        </w:rPr>
        <w:t xml:space="preserve"> 21, 202</w:t>
      </w:r>
      <w:r>
        <w:rPr>
          <w:rFonts w:ascii="Arial" w:hAnsi="Arial" w:cs="Arial"/>
        </w:rPr>
        <w:t>5</w:t>
      </w:r>
    </w:p>
    <w:p w14:paraId="75775B62" w14:textId="7A7DFD1E" w:rsidR="00917082" w:rsidRPr="00DA1776" w:rsidRDefault="001F14FA" w:rsidP="00DA1776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April</w:t>
      </w:r>
      <w:r w:rsidR="00917082" w:rsidRPr="00DA1776">
        <w:rPr>
          <w:rFonts w:ascii="Arial" w:hAnsi="Arial" w:cs="Arial"/>
        </w:rPr>
        <w:t xml:space="preserve"> 15, 202</w:t>
      </w:r>
      <w:r>
        <w:rPr>
          <w:rFonts w:ascii="Arial" w:hAnsi="Arial" w:cs="Arial"/>
        </w:rPr>
        <w:t>5</w:t>
      </w:r>
    </w:p>
    <w:p w14:paraId="4E868517" w14:textId="71CA7245" w:rsidR="00917082" w:rsidRPr="00DA1776" w:rsidRDefault="00917082">
      <w:pPr>
        <w:rPr>
          <w:rFonts w:ascii="Arial" w:hAnsi="Arial" w:cs="Arial"/>
          <w:b/>
          <w:bCs/>
        </w:rPr>
      </w:pPr>
      <w:r w:rsidRPr="00DA1776">
        <w:rPr>
          <w:rFonts w:ascii="Arial" w:hAnsi="Arial" w:cs="Arial"/>
          <w:b/>
          <w:bCs/>
        </w:rPr>
        <w:t xml:space="preserve">Upcoming: </w:t>
      </w:r>
    </w:p>
    <w:p w14:paraId="41383840" w14:textId="5BA5C84E" w:rsidR="00917082" w:rsidRPr="00DA1776" w:rsidRDefault="001F14FA">
      <w:pPr>
        <w:rPr>
          <w:rFonts w:ascii="Arial" w:hAnsi="Arial" w:cs="Arial"/>
        </w:rPr>
      </w:pPr>
      <w:r>
        <w:rPr>
          <w:rFonts w:ascii="Arial" w:hAnsi="Arial" w:cs="Arial"/>
        </w:rPr>
        <w:t>2 additional meetings to take place in 2025.</w:t>
      </w:r>
    </w:p>
    <w:p w14:paraId="0851C056" w14:textId="68FBE7AB" w:rsidR="00917082" w:rsidRPr="00DA1776" w:rsidRDefault="0016648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Advocacy </w:t>
      </w:r>
      <w:r w:rsidR="00296BB1">
        <w:rPr>
          <w:rFonts w:ascii="Arial" w:hAnsi="Arial" w:cs="Arial"/>
          <w:b/>
          <w:bCs/>
        </w:rPr>
        <w:t>Requests</w:t>
      </w:r>
      <w:r w:rsidR="00917082" w:rsidRPr="00DA1776">
        <w:rPr>
          <w:rFonts w:ascii="Arial" w:hAnsi="Arial" w:cs="Arial"/>
          <w:b/>
          <w:bCs/>
        </w:rPr>
        <w:t>:</w:t>
      </w:r>
    </w:p>
    <w:p w14:paraId="1284E419" w14:textId="23B218A6" w:rsidR="00CF06D8" w:rsidRPr="005F570E" w:rsidRDefault="00CF06D8">
      <w:pPr>
        <w:rPr>
          <w:rFonts w:ascii="Arial" w:hAnsi="Arial" w:cs="Arial"/>
          <w:b/>
          <w:bCs/>
          <w:i/>
          <w:iCs/>
        </w:rPr>
      </w:pPr>
      <w:r w:rsidRPr="005F570E">
        <w:rPr>
          <w:rFonts w:ascii="Arial" w:hAnsi="Arial" w:cs="Arial"/>
          <w:b/>
          <w:bCs/>
          <w:i/>
          <w:iCs/>
        </w:rPr>
        <w:t>Offshore Wind</w:t>
      </w:r>
    </w:p>
    <w:p w14:paraId="78A1CCAF" w14:textId="3F35EAFE" w:rsidR="00383D9B" w:rsidRDefault="00296BB1">
      <w:pPr>
        <w:rPr>
          <w:rFonts w:ascii="Arial" w:hAnsi="Arial" w:cs="Arial"/>
        </w:rPr>
      </w:pPr>
      <w:r>
        <w:rPr>
          <w:rFonts w:ascii="Arial" w:hAnsi="Arial" w:cs="Arial"/>
        </w:rPr>
        <w:t>After receiving an advocacy</w:t>
      </w:r>
      <w:r w:rsidR="00EF41F0">
        <w:rPr>
          <w:rFonts w:ascii="Arial" w:hAnsi="Arial" w:cs="Arial"/>
        </w:rPr>
        <w:t xml:space="preserve"> request from the District of Shelburne to make offshore </w:t>
      </w:r>
      <w:r w:rsidR="009359D2">
        <w:rPr>
          <w:rFonts w:ascii="Arial" w:hAnsi="Arial" w:cs="Arial"/>
        </w:rPr>
        <w:t>wind farms</w:t>
      </w:r>
      <w:r w:rsidR="00EF41F0">
        <w:rPr>
          <w:rFonts w:ascii="Arial" w:hAnsi="Arial" w:cs="Arial"/>
        </w:rPr>
        <w:t xml:space="preserve"> an ad</w:t>
      </w:r>
      <w:r w:rsidR="009359D2">
        <w:rPr>
          <w:rFonts w:ascii="Arial" w:hAnsi="Arial" w:cs="Arial"/>
        </w:rPr>
        <w:t>vocacy priority, t</w:t>
      </w:r>
      <w:r w:rsidR="00166484">
        <w:rPr>
          <w:rFonts w:ascii="Arial" w:hAnsi="Arial" w:cs="Arial"/>
        </w:rPr>
        <w:t xml:space="preserve">he Committee </w:t>
      </w:r>
      <w:r w:rsidR="00383D9B">
        <w:rPr>
          <w:rFonts w:ascii="Arial" w:hAnsi="Arial" w:cs="Arial"/>
        </w:rPr>
        <w:t>put forward the following motion</w:t>
      </w:r>
      <w:r w:rsidR="009359D2">
        <w:rPr>
          <w:rFonts w:ascii="Arial" w:hAnsi="Arial" w:cs="Arial"/>
        </w:rPr>
        <w:t xml:space="preserve"> to the NSFM Board of Directors:</w:t>
      </w:r>
    </w:p>
    <w:p w14:paraId="38C81F3E" w14:textId="0A549300" w:rsidR="009359D2" w:rsidRDefault="007719CE" w:rsidP="00711BF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That the Board continues to monitor the issue of offshore wind development through the Municipal Infrastructure Committee and through engagement with the federal Regional Assessment of Offshore Wind Deve</w:t>
      </w:r>
      <w:r w:rsidR="00711BF1">
        <w:rPr>
          <w:rFonts w:ascii="Arial" w:hAnsi="Arial" w:cs="Arial"/>
        </w:rPr>
        <w:t>lopment in Nova Scotia.</w:t>
      </w:r>
    </w:p>
    <w:p w14:paraId="4B087811" w14:textId="5C2E490D" w:rsidR="00F24132" w:rsidRDefault="00711BF1">
      <w:pPr>
        <w:rPr>
          <w:rFonts w:ascii="Arial" w:hAnsi="Arial" w:cs="Arial"/>
          <w:color w:val="22262A"/>
          <w:shd w:val="clear" w:color="auto" w:fill="FFFFFF"/>
        </w:rPr>
      </w:pPr>
      <w:r>
        <w:rPr>
          <w:rFonts w:ascii="Arial" w:hAnsi="Arial" w:cs="Arial"/>
          <w:color w:val="22262A"/>
          <w:shd w:val="clear" w:color="auto" w:fill="FFFFFF"/>
        </w:rPr>
        <w:t xml:space="preserve">This motion was approved by the NSFM Board of Directors and </w:t>
      </w:r>
      <w:r w:rsidR="00F24132">
        <w:rPr>
          <w:rFonts w:ascii="Arial" w:hAnsi="Arial" w:cs="Arial"/>
          <w:color w:val="22262A"/>
          <w:shd w:val="clear" w:color="auto" w:fill="FFFFFF"/>
        </w:rPr>
        <w:t>activities include:</w:t>
      </w:r>
    </w:p>
    <w:p w14:paraId="70B6EBAC" w14:textId="5FD14773" w:rsidR="00917082" w:rsidRDefault="00F24132" w:rsidP="00F24132">
      <w:pPr>
        <w:pStyle w:val="ListParagraph"/>
        <w:numPr>
          <w:ilvl w:val="0"/>
          <w:numId w:val="4"/>
        </w:numPr>
        <w:rPr>
          <w:rFonts w:ascii="Arial" w:hAnsi="Arial" w:cs="Arial"/>
          <w:color w:val="22262A"/>
          <w:shd w:val="clear" w:color="auto" w:fill="FFFFFF"/>
        </w:rPr>
      </w:pPr>
      <w:r>
        <w:rPr>
          <w:rFonts w:ascii="Arial" w:hAnsi="Arial" w:cs="Arial"/>
          <w:color w:val="22262A"/>
          <w:shd w:val="clear" w:color="auto" w:fill="FFFFFF"/>
        </w:rPr>
        <w:t xml:space="preserve">A response from the municipal </w:t>
      </w:r>
      <w:r w:rsidR="004B715C">
        <w:rPr>
          <w:rFonts w:ascii="Arial" w:hAnsi="Arial" w:cs="Arial"/>
          <w:color w:val="22262A"/>
          <w:shd w:val="clear" w:color="auto" w:fill="FFFFFF"/>
        </w:rPr>
        <w:t xml:space="preserve">perspective to the Report completed by the federal Committee for </w:t>
      </w:r>
      <w:r w:rsidR="00472054">
        <w:rPr>
          <w:rFonts w:ascii="Arial" w:hAnsi="Arial" w:cs="Arial"/>
          <w:color w:val="22262A"/>
          <w:shd w:val="clear" w:color="auto" w:fill="FFFFFF"/>
        </w:rPr>
        <w:t xml:space="preserve">Offshore Wind Development in Nova Scotia. The provincial Minister of Natural Resources and the Federal Minister of </w:t>
      </w:r>
      <w:r w:rsidR="0095766D">
        <w:rPr>
          <w:rFonts w:ascii="Arial" w:hAnsi="Arial" w:cs="Arial"/>
          <w:color w:val="22262A"/>
          <w:shd w:val="clear" w:color="auto" w:fill="FFFFFF"/>
        </w:rPr>
        <w:t>Energy and Natural Resources were copied.</w:t>
      </w:r>
    </w:p>
    <w:p w14:paraId="2389CC73" w14:textId="0DB6F732" w:rsidR="0095766D" w:rsidRPr="00F24132" w:rsidRDefault="0095766D" w:rsidP="00F24132">
      <w:pPr>
        <w:pStyle w:val="ListParagraph"/>
        <w:numPr>
          <w:ilvl w:val="0"/>
          <w:numId w:val="4"/>
        </w:numPr>
        <w:rPr>
          <w:rFonts w:ascii="Arial" w:hAnsi="Arial" w:cs="Arial"/>
          <w:color w:val="22262A"/>
          <w:shd w:val="clear" w:color="auto" w:fill="FFFFFF"/>
        </w:rPr>
      </w:pPr>
      <w:r>
        <w:rPr>
          <w:rFonts w:ascii="Arial" w:hAnsi="Arial" w:cs="Arial"/>
          <w:color w:val="22262A"/>
          <w:shd w:val="clear" w:color="auto" w:fill="FFFFFF"/>
        </w:rPr>
        <w:t xml:space="preserve">Work with </w:t>
      </w:r>
      <w:r w:rsidR="00CF06D8">
        <w:rPr>
          <w:rFonts w:ascii="Arial" w:hAnsi="Arial" w:cs="Arial"/>
          <w:color w:val="22262A"/>
          <w:shd w:val="clear" w:color="auto" w:fill="FFFFFF"/>
        </w:rPr>
        <w:t xml:space="preserve">NetZero Atlantic to facilitate municipal engagement on offshore wind and other energy transition issues. </w:t>
      </w:r>
    </w:p>
    <w:p w14:paraId="3EE77382" w14:textId="7B204284" w:rsidR="00B4528E" w:rsidRPr="005F570E" w:rsidRDefault="009D2596" w:rsidP="00DA1776">
      <w:pPr>
        <w:rPr>
          <w:rFonts w:ascii="Arial" w:hAnsi="Arial" w:cs="Arial"/>
          <w:b/>
          <w:bCs/>
          <w:i/>
          <w:iCs/>
        </w:rPr>
      </w:pPr>
      <w:r w:rsidRPr="005F570E">
        <w:rPr>
          <w:rFonts w:ascii="Arial" w:hAnsi="Arial" w:cs="Arial"/>
          <w:b/>
          <w:bCs/>
          <w:i/>
          <w:iCs/>
        </w:rPr>
        <w:t>Roads</w:t>
      </w:r>
    </w:p>
    <w:p w14:paraId="3FBB3FB3" w14:textId="7D398C2F" w:rsidR="00D92152" w:rsidRDefault="00A32520" w:rsidP="00DA1776">
      <w:pPr>
        <w:rPr>
          <w:rFonts w:ascii="Arial" w:hAnsi="Arial" w:cs="Arial"/>
        </w:rPr>
      </w:pPr>
      <w:r>
        <w:rPr>
          <w:rFonts w:ascii="Arial" w:hAnsi="Arial" w:cs="Arial"/>
        </w:rPr>
        <w:t>The Committee put forward the following motion that was approved by the NSFM Board of Directors:</w:t>
      </w:r>
    </w:p>
    <w:p w14:paraId="2F248E2D" w14:textId="657AC38C" w:rsidR="00A32520" w:rsidRDefault="00A32520" w:rsidP="00A817F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That the NSFM Board of Directors close the 2018 Roads Reso</w:t>
      </w:r>
      <w:r w:rsidR="00A817FF">
        <w:rPr>
          <w:rFonts w:ascii="Arial" w:hAnsi="Arial" w:cs="Arial"/>
        </w:rPr>
        <w:t>lution and move to have the Municipal Infrastructure Committee support the SERMGAR Schedule A Roads negotiations.</w:t>
      </w:r>
    </w:p>
    <w:p w14:paraId="4D1B3FFF" w14:textId="41242F8B" w:rsidR="00A817FF" w:rsidRDefault="00184288" w:rsidP="00A817FF">
      <w:pPr>
        <w:rPr>
          <w:rFonts w:ascii="Arial" w:hAnsi="Arial" w:cs="Arial"/>
        </w:rPr>
      </w:pPr>
      <w:r>
        <w:rPr>
          <w:rFonts w:ascii="Arial" w:hAnsi="Arial" w:cs="Arial"/>
        </w:rPr>
        <w:t xml:space="preserve">Earlier this month the Committee met with CAOs from County of Pictou, East Hants, and </w:t>
      </w:r>
      <w:r w:rsidR="005F570E">
        <w:rPr>
          <w:rFonts w:ascii="Arial" w:hAnsi="Arial" w:cs="Arial"/>
        </w:rPr>
        <w:t xml:space="preserve">the Municipality of Chester for background information on </w:t>
      </w:r>
      <w:r w:rsidR="005064EC">
        <w:rPr>
          <w:rFonts w:ascii="Arial" w:hAnsi="Arial" w:cs="Arial"/>
        </w:rPr>
        <w:t xml:space="preserve">Roads from the perspective of rural municipalities. </w:t>
      </w:r>
      <w:r w:rsidR="000A0684">
        <w:rPr>
          <w:rFonts w:ascii="Arial" w:hAnsi="Arial" w:cs="Arial"/>
        </w:rPr>
        <w:t xml:space="preserve">Follow up discussion to take place in next quarter. </w:t>
      </w:r>
    </w:p>
    <w:p w14:paraId="485F1468" w14:textId="77777777" w:rsidR="00B4528E" w:rsidRPr="00B4528E" w:rsidRDefault="00B4528E" w:rsidP="00DA1776">
      <w:pPr>
        <w:rPr>
          <w:rFonts w:ascii="Arial" w:hAnsi="Arial" w:cs="Arial"/>
        </w:rPr>
      </w:pPr>
    </w:p>
    <w:p w14:paraId="704F0BE7" w14:textId="153167A5" w:rsidR="00306A7C" w:rsidRDefault="00306A7C" w:rsidP="00306A7C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Submitted by,</w:t>
      </w:r>
    </w:p>
    <w:p w14:paraId="7D19E2A2" w14:textId="77777777" w:rsidR="00306A7C" w:rsidRDefault="00306A7C" w:rsidP="00306A7C">
      <w:pPr>
        <w:rPr>
          <w:rFonts w:ascii="Arial" w:hAnsi="Arial" w:cs="Arial"/>
        </w:rPr>
      </w:pPr>
    </w:p>
    <w:p w14:paraId="720596A1" w14:textId="7D799F7C" w:rsidR="00306A7C" w:rsidRPr="00306A7C" w:rsidRDefault="00306A7C" w:rsidP="00306A7C">
      <w:pPr>
        <w:rPr>
          <w:rFonts w:ascii="Arial" w:hAnsi="Arial" w:cs="Arial"/>
        </w:rPr>
      </w:pPr>
      <w:r>
        <w:rPr>
          <w:rFonts w:ascii="Arial" w:hAnsi="Arial" w:cs="Arial"/>
        </w:rPr>
        <w:t>Trevor Cunningham, Chair</w:t>
      </w:r>
      <w:r>
        <w:rPr>
          <w:rFonts w:ascii="Arial" w:hAnsi="Arial" w:cs="Arial"/>
        </w:rPr>
        <w:br/>
        <w:t>Deputy Warden, Municipality of the District of Yarmouth</w:t>
      </w:r>
    </w:p>
    <w:p w14:paraId="206E6921" w14:textId="77777777" w:rsidR="00B4528E" w:rsidRDefault="00B4528E" w:rsidP="00DA1776">
      <w:pPr>
        <w:rPr>
          <w:rFonts w:ascii="Arial" w:hAnsi="Arial" w:cs="Arial"/>
        </w:rPr>
      </w:pPr>
    </w:p>
    <w:p w14:paraId="2A1ED4A1" w14:textId="0D0B85C4" w:rsidR="00B4528E" w:rsidRPr="00DA1776" w:rsidRDefault="00B4528E" w:rsidP="00DA177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sectPr w:rsidR="00B4528E" w:rsidRPr="00DA1776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0B007" w14:textId="77777777" w:rsidR="00496E10" w:rsidRDefault="00496E10" w:rsidP="00917082">
      <w:pPr>
        <w:spacing w:after="0" w:line="240" w:lineRule="auto"/>
      </w:pPr>
      <w:r>
        <w:separator/>
      </w:r>
    </w:p>
  </w:endnote>
  <w:endnote w:type="continuationSeparator" w:id="0">
    <w:p w14:paraId="3793236A" w14:textId="77777777" w:rsidR="00496E10" w:rsidRDefault="00496E10" w:rsidP="00917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714E2B" w14:textId="77777777" w:rsidR="00496E10" w:rsidRDefault="00496E10" w:rsidP="00917082">
      <w:pPr>
        <w:spacing w:after="0" w:line="240" w:lineRule="auto"/>
      </w:pPr>
      <w:r>
        <w:separator/>
      </w:r>
    </w:p>
  </w:footnote>
  <w:footnote w:type="continuationSeparator" w:id="0">
    <w:p w14:paraId="3FE093C9" w14:textId="77777777" w:rsidR="00496E10" w:rsidRDefault="00496E10" w:rsidP="00917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0AE55" w14:textId="1C9897AD" w:rsidR="00917082" w:rsidRDefault="00917082" w:rsidP="00917082">
    <w:pPr>
      <w:pStyle w:val="Header"/>
      <w:jc w:val="both"/>
    </w:pPr>
    <w:r>
      <w:tab/>
    </w:r>
    <w:r>
      <w:tab/>
      <w:t>Spring 202</w:t>
    </w:r>
    <w:r w:rsidR="004842BB"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834F7C"/>
    <w:multiLevelType w:val="hybridMultilevel"/>
    <w:tmpl w:val="F8C2BB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1C012D"/>
    <w:multiLevelType w:val="hybridMultilevel"/>
    <w:tmpl w:val="982A18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454A33"/>
    <w:multiLevelType w:val="hybridMultilevel"/>
    <w:tmpl w:val="8C0AF5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B506AC"/>
    <w:multiLevelType w:val="hybridMultilevel"/>
    <w:tmpl w:val="2AC41606"/>
    <w:lvl w:ilvl="0" w:tplc="040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 w16cid:durableId="571964168">
    <w:abstractNumId w:val="1"/>
  </w:num>
  <w:num w:numId="2" w16cid:durableId="1585528512">
    <w:abstractNumId w:val="0"/>
  </w:num>
  <w:num w:numId="3" w16cid:durableId="2048867212">
    <w:abstractNumId w:val="2"/>
  </w:num>
  <w:num w:numId="4" w16cid:durableId="5747788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7082"/>
    <w:rsid w:val="00067CE0"/>
    <w:rsid w:val="00075A11"/>
    <w:rsid w:val="000A0684"/>
    <w:rsid w:val="000D44AE"/>
    <w:rsid w:val="00166484"/>
    <w:rsid w:val="00184288"/>
    <w:rsid w:val="001F14FA"/>
    <w:rsid w:val="00214514"/>
    <w:rsid w:val="00296BB1"/>
    <w:rsid w:val="00306A7C"/>
    <w:rsid w:val="00322B58"/>
    <w:rsid w:val="003702C3"/>
    <w:rsid w:val="00383D9B"/>
    <w:rsid w:val="00460A53"/>
    <w:rsid w:val="00472054"/>
    <w:rsid w:val="004842BB"/>
    <w:rsid w:val="00496E10"/>
    <w:rsid w:val="004B715C"/>
    <w:rsid w:val="005064EC"/>
    <w:rsid w:val="005F570E"/>
    <w:rsid w:val="00614587"/>
    <w:rsid w:val="006A0B8A"/>
    <w:rsid w:val="00711BF1"/>
    <w:rsid w:val="007332EB"/>
    <w:rsid w:val="007719CE"/>
    <w:rsid w:val="00917082"/>
    <w:rsid w:val="009359D2"/>
    <w:rsid w:val="0095766D"/>
    <w:rsid w:val="00983782"/>
    <w:rsid w:val="009D2596"/>
    <w:rsid w:val="00A135C9"/>
    <w:rsid w:val="00A32520"/>
    <w:rsid w:val="00A817FF"/>
    <w:rsid w:val="00AF0320"/>
    <w:rsid w:val="00B4528E"/>
    <w:rsid w:val="00CF06D8"/>
    <w:rsid w:val="00D119DC"/>
    <w:rsid w:val="00D92152"/>
    <w:rsid w:val="00DA1776"/>
    <w:rsid w:val="00DC6C04"/>
    <w:rsid w:val="00DE36AC"/>
    <w:rsid w:val="00EF41F0"/>
    <w:rsid w:val="00F24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348AD8"/>
  <w15:chartTrackingRefBased/>
  <w15:docId w15:val="{96BC241F-4045-49A0-B369-22632739A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170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170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1708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170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1708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1708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1708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1708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1708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1708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1708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1708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1708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1708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1708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1708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1708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1708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1708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170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170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170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170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1708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1708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1708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1708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1708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17082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170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7082"/>
  </w:style>
  <w:style w:type="paragraph" w:styleId="Footer">
    <w:name w:val="footer"/>
    <w:basedOn w:val="Normal"/>
    <w:link w:val="FooterChar"/>
    <w:uiPriority w:val="99"/>
    <w:unhideWhenUsed/>
    <w:rsid w:val="009170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70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84295FA-8AD8-45FA-8B98-16119D5C8F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45906F-FC58-4E32-8C66-D0F305C6CAC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289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 Coffey</dc:creator>
  <cp:keywords/>
  <dc:description/>
  <cp:lastModifiedBy>Dani Coffey</cp:lastModifiedBy>
  <cp:revision>28</cp:revision>
  <dcterms:created xsi:type="dcterms:W3CDTF">2025-04-17T18:31:00Z</dcterms:created>
  <dcterms:modified xsi:type="dcterms:W3CDTF">2025-04-17T18:48:00Z</dcterms:modified>
</cp:coreProperties>
</file>